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BFA23E" w14:textId="32757BBA" w:rsidR="000C11DD" w:rsidRDefault="00A74092" w:rsidP="00933B77">
      <w:pPr>
        <w:pStyle w:val="Heading1"/>
        <w:rPr>
          <w:smallCaps w:val="0"/>
        </w:rPr>
      </w:pPr>
      <w:r w:rsidRPr="009F3884">
        <w:t>Brooke N.</w:t>
      </w:r>
      <w:r w:rsidR="000C11DD" w:rsidRPr="009F3884">
        <w:t xml:space="preserve"> Macnamara</w:t>
      </w:r>
    </w:p>
    <w:p w14:paraId="60186C01" w14:textId="77777777" w:rsidR="0018260E" w:rsidRPr="0018260E" w:rsidRDefault="0018260E" w:rsidP="000C11DD">
      <w:pPr>
        <w:pBdr>
          <w:bottom w:val="single" w:sz="12" w:space="1" w:color="auto"/>
        </w:pBdr>
        <w:jc w:val="center"/>
        <w:rPr>
          <w:b/>
          <w:sz w:val="14"/>
          <w:szCs w:val="14"/>
        </w:rPr>
      </w:pPr>
    </w:p>
    <w:p w14:paraId="2D6E65A0" w14:textId="07CD38DC" w:rsidR="0051730D" w:rsidRPr="002B1D64" w:rsidRDefault="00196CEA" w:rsidP="00A65579">
      <w:pPr>
        <w:contextualSpacing/>
        <w:rPr>
          <w:sz w:val="14"/>
          <w:szCs w:val="14"/>
        </w:rPr>
      </w:pPr>
      <w:r>
        <w:rPr>
          <w:sz w:val="26"/>
        </w:rPr>
        <w:tab/>
      </w:r>
      <w:r w:rsidRPr="002B1D64">
        <w:rPr>
          <w:sz w:val="14"/>
          <w:szCs w:val="14"/>
        </w:rPr>
        <w:tab/>
      </w:r>
      <w:r w:rsidRPr="002B1D64">
        <w:rPr>
          <w:sz w:val="14"/>
          <w:szCs w:val="14"/>
        </w:rPr>
        <w:tab/>
        <w:t xml:space="preserve">           </w:t>
      </w:r>
    </w:p>
    <w:p w14:paraId="584DF657" w14:textId="77777777" w:rsidR="00196CEA" w:rsidRPr="00196CEA" w:rsidRDefault="00196CEA" w:rsidP="00A65579">
      <w:pPr>
        <w:contextualSpacing/>
        <w:rPr>
          <w:sz w:val="4"/>
          <w:szCs w:val="4"/>
        </w:rPr>
      </w:pPr>
    </w:p>
    <w:p w14:paraId="124EBDE9" w14:textId="7F8D856F" w:rsidR="00A65579" w:rsidRDefault="00371F83" w:rsidP="00A65579">
      <w:pPr>
        <w:contextualSpacing/>
        <w:rPr>
          <w:sz w:val="26"/>
        </w:rPr>
      </w:pPr>
      <w:r w:rsidRPr="00371F83">
        <w:rPr>
          <w:sz w:val="26"/>
        </w:rPr>
        <w:t>703 Third Street</w:t>
      </w:r>
      <w:r w:rsidR="00A65579">
        <w:rPr>
          <w:sz w:val="26"/>
        </w:rPr>
        <w:tab/>
      </w:r>
      <w:r w:rsidR="00A65579">
        <w:rPr>
          <w:sz w:val="26"/>
        </w:rPr>
        <w:tab/>
      </w:r>
      <w:r w:rsidR="00A65579">
        <w:rPr>
          <w:sz w:val="26"/>
        </w:rPr>
        <w:tab/>
      </w:r>
      <w:r w:rsidR="00A65579">
        <w:rPr>
          <w:sz w:val="26"/>
        </w:rPr>
        <w:tab/>
      </w:r>
      <w:r w:rsidR="00A65579">
        <w:rPr>
          <w:sz w:val="26"/>
        </w:rPr>
        <w:tab/>
      </w:r>
      <w:r w:rsidR="00A65579">
        <w:rPr>
          <w:sz w:val="26"/>
        </w:rPr>
        <w:tab/>
      </w:r>
      <w:r w:rsidR="002B1D64">
        <w:rPr>
          <w:sz w:val="26"/>
        </w:rPr>
        <w:tab/>
      </w:r>
      <w:r w:rsidR="002B1D64">
        <w:rPr>
          <w:sz w:val="26"/>
        </w:rPr>
        <w:tab/>
        <w:t xml:space="preserve">           </w:t>
      </w:r>
      <w:r w:rsidR="002B1D64" w:rsidRPr="002B1D64">
        <w:rPr>
          <w:sz w:val="4"/>
          <w:szCs w:val="4"/>
        </w:rPr>
        <w:t xml:space="preserve"> </w:t>
      </w:r>
      <w:r w:rsidR="002B1D64">
        <w:rPr>
          <w:sz w:val="26"/>
        </w:rPr>
        <w:t>765.496.4705</w:t>
      </w:r>
      <w:r w:rsidR="00A65579">
        <w:rPr>
          <w:sz w:val="26"/>
        </w:rPr>
        <w:tab/>
      </w:r>
    </w:p>
    <w:p w14:paraId="54A3F8D4" w14:textId="77777777" w:rsidR="00A65579" w:rsidRPr="00A65579" w:rsidRDefault="00A65579" w:rsidP="00A65579">
      <w:pPr>
        <w:contextualSpacing/>
        <w:rPr>
          <w:sz w:val="4"/>
          <w:szCs w:val="4"/>
        </w:rPr>
      </w:pPr>
      <w:r w:rsidRPr="00A65579">
        <w:rPr>
          <w:sz w:val="4"/>
          <w:szCs w:val="4"/>
        </w:rPr>
        <w:t xml:space="preserve"> </w:t>
      </w:r>
    </w:p>
    <w:p w14:paraId="4F10A86D" w14:textId="1F815404" w:rsidR="002B1D64" w:rsidRDefault="00D47071" w:rsidP="00196CEA">
      <w:pPr>
        <w:contextualSpacing/>
        <w:rPr>
          <w:sz w:val="26"/>
        </w:rPr>
      </w:pPr>
      <w:r>
        <w:rPr>
          <w:sz w:val="26"/>
        </w:rPr>
        <w:t xml:space="preserve">West Lafayette, IN </w:t>
      </w:r>
      <w:r w:rsidRPr="001E20FA">
        <w:rPr>
          <w:sz w:val="26"/>
        </w:rPr>
        <w:t>47907</w:t>
      </w:r>
      <w:r w:rsidR="00A65579">
        <w:rPr>
          <w:sz w:val="26"/>
        </w:rPr>
        <w:t xml:space="preserve">          </w:t>
      </w:r>
      <w:r w:rsidR="00A65579">
        <w:rPr>
          <w:sz w:val="26"/>
        </w:rPr>
        <w:tab/>
      </w:r>
      <w:r w:rsidR="00196CEA">
        <w:rPr>
          <w:sz w:val="26"/>
        </w:rPr>
        <w:t xml:space="preserve">                </w:t>
      </w:r>
      <w:r w:rsidR="002B1D64">
        <w:rPr>
          <w:sz w:val="26"/>
        </w:rPr>
        <w:tab/>
      </w:r>
      <w:r w:rsidR="002B1D64">
        <w:rPr>
          <w:sz w:val="26"/>
        </w:rPr>
        <w:tab/>
      </w:r>
      <w:r w:rsidR="002B1D64">
        <w:rPr>
          <w:sz w:val="26"/>
        </w:rPr>
        <w:tab/>
        <w:t xml:space="preserve">     bmacnama@purdue.edu</w:t>
      </w:r>
    </w:p>
    <w:p w14:paraId="0548C06B" w14:textId="77777777" w:rsidR="002B1D64" w:rsidRPr="002B1D64" w:rsidRDefault="002B1D64" w:rsidP="00196CEA">
      <w:pPr>
        <w:contextualSpacing/>
        <w:rPr>
          <w:sz w:val="4"/>
          <w:szCs w:val="4"/>
        </w:rPr>
      </w:pPr>
    </w:p>
    <w:p w14:paraId="3B621343" w14:textId="03EA5021" w:rsidR="00A65579" w:rsidRDefault="00196CEA" w:rsidP="002B1D64">
      <w:pPr>
        <w:contextualSpacing/>
        <w:jc w:val="center"/>
        <w:rPr>
          <w:sz w:val="26"/>
        </w:rPr>
      </w:pPr>
      <w:r w:rsidRPr="00A65579">
        <w:rPr>
          <w:sz w:val="26"/>
        </w:rPr>
        <w:t>hhs.purdue.edu/directory/</w:t>
      </w:r>
      <w:proofErr w:type="spellStart"/>
      <w:r w:rsidRPr="00A65579">
        <w:rPr>
          <w:sz w:val="26"/>
        </w:rPr>
        <w:t>brooke-macnamara</w:t>
      </w:r>
      <w:proofErr w:type="spellEnd"/>
    </w:p>
    <w:p w14:paraId="4B49FE03" w14:textId="77777777" w:rsidR="0018260E" w:rsidRPr="0018260E" w:rsidRDefault="0018260E" w:rsidP="000C11DD">
      <w:pPr>
        <w:pBdr>
          <w:bottom w:val="single" w:sz="12" w:space="1" w:color="auto"/>
        </w:pBdr>
        <w:contextualSpacing/>
        <w:rPr>
          <w:color w:val="7F7F7F" w:themeColor="text1" w:themeTint="80"/>
          <w:sz w:val="14"/>
          <w:szCs w:val="14"/>
        </w:rPr>
      </w:pPr>
    </w:p>
    <w:p w14:paraId="6743E16D" w14:textId="70A2909A" w:rsidR="00E07311" w:rsidRPr="009F3884" w:rsidRDefault="0018260E" w:rsidP="0018260E">
      <w:pPr>
        <w:tabs>
          <w:tab w:val="left" w:pos="5619"/>
        </w:tabs>
        <w:contextualSpacing/>
      </w:pPr>
      <w:r>
        <w:tab/>
      </w:r>
    </w:p>
    <w:p w14:paraId="322BF2F5" w14:textId="77777777" w:rsidR="000C11DD" w:rsidRPr="009F3884" w:rsidRDefault="000C11DD" w:rsidP="000C11DD">
      <w:pPr>
        <w:contextualSpacing/>
      </w:pPr>
    </w:p>
    <w:p w14:paraId="5B146B1B" w14:textId="6759C78D" w:rsidR="00FD16F7" w:rsidRPr="009F3884" w:rsidRDefault="009F3884" w:rsidP="00933B77">
      <w:pPr>
        <w:pStyle w:val="Heading2"/>
        <w:rPr>
          <w:b w:val="0"/>
        </w:rPr>
      </w:pPr>
      <w:r w:rsidRPr="009F3884">
        <w:t>Academic Appointments</w:t>
      </w:r>
    </w:p>
    <w:p w14:paraId="395DDD4D" w14:textId="77777777" w:rsidR="00FD16F7" w:rsidRPr="00FD16F7" w:rsidRDefault="00FD16F7" w:rsidP="00F511E4">
      <w:pPr>
        <w:contextualSpacing/>
        <w:jc w:val="center"/>
        <w:rPr>
          <w:b/>
        </w:rPr>
      </w:pPr>
    </w:p>
    <w:p w14:paraId="646F5835" w14:textId="54FA3A70" w:rsidR="00887DA3" w:rsidRDefault="00887DA3" w:rsidP="00FD16F7">
      <w:pPr>
        <w:contextualSpacing/>
      </w:pPr>
      <w:r>
        <w:t>Purdue University</w:t>
      </w:r>
    </w:p>
    <w:p w14:paraId="1EA0B308" w14:textId="77777777" w:rsidR="00AB143F" w:rsidRPr="00AB143F" w:rsidRDefault="00AB143F" w:rsidP="00FD16F7">
      <w:pPr>
        <w:contextualSpacing/>
        <w:rPr>
          <w:sz w:val="6"/>
          <w:szCs w:val="6"/>
        </w:rPr>
      </w:pPr>
    </w:p>
    <w:p w14:paraId="5EFDB6DF" w14:textId="3E473EA7" w:rsidR="002B0237" w:rsidRDefault="00887DA3" w:rsidP="00E467A7">
      <w:pPr>
        <w:ind w:firstLine="720"/>
        <w:contextualSpacing/>
      </w:pPr>
      <w:r>
        <w:t>Associate Professor (with tenure)</w:t>
      </w:r>
      <w:r w:rsidR="00E467A7">
        <w:t>, Psychological Sciences</w:t>
      </w:r>
      <w:r w:rsidR="00E467A7">
        <w:tab/>
        <w:t xml:space="preserve">   </w:t>
      </w:r>
      <w:r w:rsidR="00E467A7">
        <w:tab/>
      </w:r>
      <w:r>
        <w:tab/>
        <w:t>2024 – present</w:t>
      </w:r>
    </w:p>
    <w:p w14:paraId="446584DE" w14:textId="77777777" w:rsidR="00887DA3" w:rsidRDefault="00887DA3" w:rsidP="00FD16F7">
      <w:pPr>
        <w:contextualSpacing/>
      </w:pPr>
    </w:p>
    <w:p w14:paraId="56A16CB5" w14:textId="64304AF4" w:rsidR="00FA59FF" w:rsidRDefault="00FD16F7" w:rsidP="00F925C9">
      <w:pPr>
        <w:contextualSpacing/>
      </w:pPr>
      <w:r w:rsidRPr="00A50D4D">
        <w:t>Case Western Reserve University</w:t>
      </w:r>
    </w:p>
    <w:p w14:paraId="30071823" w14:textId="77777777" w:rsidR="00FA59FF" w:rsidRPr="00FA59FF" w:rsidRDefault="00FA59FF" w:rsidP="00B9257F">
      <w:pPr>
        <w:ind w:firstLine="720"/>
        <w:contextualSpacing/>
        <w:rPr>
          <w:sz w:val="6"/>
          <w:szCs w:val="6"/>
        </w:rPr>
      </w:pPr>
    </w:p>
    <w:p w14:paraId="754FD002" w14:textId="4D39BF9A" w:rsidR="00CB6E09" w:rsidRDefault="00CB6E09" w:rsidP="00B9257F">
      <w:pPr>
        <w:ind w:firstLine="720"/>
        <w:contextualSpacing/>
      </w:pPr>
      <w:r>
        <w:t>Associate Professor</w:t>
      </w:r>
      <w:r w:rsidR="002B7ECD">
        <w:t xml:space="preserve"> (with tenure)</w:t>
      </w:r>
      <w:r w:rsidR="00E467A7">
        <w:t>, Psychological Sciences</w:t>
      </w:r>
      <w:r w:rsidR="002B0237">
        <w:tab/>
      </w:r>
      <w:r>
        <w:tab/>
      </w:r>
      <w:r>
        <w:tab/>
        <w:t xml:space="preserve"> </w:t>
      </w:r>
      <w:r w:rsidR="003F54BA">
        <w:t xml:space="preserve"> </w:t>
      </w:r>
      <w:r w:rsidR="00887DA3">
        <w:t xml:space="preserve">  </w:t>
      </w:r>
      <w:r>
        <w:t>2019</w:t>
      </w:r>
      <w:r w:rsidR="00887DA3">
        <w:t xml:space="preserve"> </w:t>
      </w:r>
      <w:r w:rsidR="003F54BA">
        <w:t>–</w:t>
      </w:r>
      <w:r w:rsidR="00887DA3">
        <w:t xml:space="preserve"> 2024</w:t>
      </w:r>
    </w:p>
    <w:p w14:paraId="04EA6693" w14:textId="250C5B5A" w:rsidR="00AA4EC1" w:rsidRPr="00781EFF" w:rsidRDefault="00AA4EC1" w:rsidP="00CB6E09">
      <w:pPr>
        <w:contextualSpacing/>
        <w:rPr>
          <w:sz w:val="6"/>
          <w:szCs w:val="6"/>
        </w:rPr>
      </w:pPr>
    </w:p>
    <w:p w14:paraId="2C756C9F" w14:textId="44063FAD" w:rsidR="00FD16F7" w:rsidRPr="009F3884" w:rsidRDefault="00FD16F7" w:rsidP="00FD16F7">
      <w:pPr>
        <w:contextualSpacing/>
      </w:pPr>
      <w:r>
        <w:tab/>
        <w:t>Assistant Professor</w:t>
      </w:r>
      <w:r w:rsidR="00E467A7">
        <w:t>, Psychological Sciences</w:t>
      </w:r>
      <w:r w:rsidR="002B0237">
        <w:tab/>
      </w:r>
      <w:r w:rsidR="002B0237">
        <w:tab/>
      </w:r>
      <w:r w:rsidR="00286D7E">
        <w:tab/>
      </w:r>
      <w:r w:rsidR="00286D7E">
        <w:tab/>
      </w:r>
      <w:r w:rsidR="0088498C">
        <w:tab/>
      </w:r>
      <w:r w:rsidR="00CB6E09">
        <w:t xml:space="preserve">    </w:t>
      </w:r>
      <w:r>
        <w:t>2014</w:t>
      </w:r>
      <w:r w:rsidR="00887DA3">
        <w:t xml:space="preserve"> </w:t>
      </w:r>
      <w:r w:rsidR="003F54BA">
        <w:t>–</w:t>
      </w:r>
      <w:r w:rsidR="00887DA3">
        <w:t xml:space="preserve"> </w:t>
      </w:r>
      <w:r w:rsidR="00CB6E09">
        <w:t>2019</w:t>
      </w:r>
    </w:p>
    <w:p w14:paraId="2FD4E6E8" w14:textId="77777777" w:rsidR="00FD16F7" w:rsidRDefault="00FD16F7" w:rsidP="00FD16F7">
      <w:pPr>
        <w:contextualSpacing/>
      </w:pPr>
    </w:p>
    <w:p w14:paraId="15AB0F47" w14:textId="77777777" w:rsidR="00FD16F7" w:rsidRPr="00FD16F7" w:rsidRDefault="00FD16F7" w:rsidP="00FD16F7">
      <w:pPr>
        <w:contextualSpacing/>
      </w:pPr>
    </w:p>
    <w:p w14:paraId="5E75C4B9" w14:textId="6D67080D" w:rsidR="000C11DD" w:rsidRPr="009F3884" w:rsidRDefault="000C11DD" w:rsidP="00933B77">
      <w:pPr>
        <w:pStyle w:val="Heading2"/>
      </w:pPr>
      <w:r w:rsidRPr="009F3884">
        <w:t>E</w:t>
      </w:r>
      <w:r w:rsidR="009F3884" w:rsidRPr="009F3884">
        <w:t>ducation</w:t>
      </w:r>
    </w:p>
    <w:p w14:paraId="6708D44E" w14:textId="77777777" w:rsidR="000C11DD" w:rsidRPr="00F511E4" w:rsidRDefault="000C11DD" w:rsidP="000C11DD">
      <w:pPr>
        <w:contextualSpacing/>
      </w:pPr>
    </w:p>
    <w:p w14:paraId="58C5B224" w14:textId="77777777" w:rsidR="0051182E" w:rsidRPr="00A50D4D" w:rsidRDefault="000C11DD" w:rsidP="000C11DD">
      <w:pPr>
        <w:contextualSpacing/>
      </w:pPr>
      <w:r w:rsidRPr="00A50D4D">
        <w:t>Princeton University</w:t>
      </w:r>
    </w:p>
    <w:p w14:paraId="334FE7F2" w14:textId="77777777" w:rsidR="000C11DD" w:rsidRPr="0051182E" w:rsidRDefault="00846B5D" w:rsidP="000C11DD">
      <w:pPr>
        <w:contextualSpacing/>
        <w:rPr>
          <w:sz w:val="6"/>
          <w:szCs w:val="6"/>
        </w:rPr>
      </w:pPr>
      <w:r w:rsidRPr="0051182E">
        <w:rPr>
          <w:sz w:val="6"/>
          <w:szCs w:val="6"/>
        </w:rPr>
        <w:tab/>
      </w:r>
      <w:r w:rsidRPr="0051182E">
        <w:rPr>
          <w:sz w:val="6"/>
          <w:szCs w:val="6"/>
        </w:rPr>
        <w:tab/>
      </w:r>
      <w:r w:rsidRPr="0051182E">
        <w:rPr>
          <w:sz w:val="6"/>
          <w:szCs w:val="6"/>
        </w:rPr>
        <w:tab/>
      </w:r>
      <w:r w:rsidRPr="0051182E">
        <w:rPr>
          <w:sz w:val="6"/>
          <w:szCs w:val="6"/>
        </w:rPr>
        <w:tab/>
        <w:t xml:space="preserve">     </w:t>
      </w:r>
    </w:p>
    <w:p w14:paraId="63498BCE" w14:textId="3D224A70" w:rsidR="0051182E" w:rsidRPr="009F3884" w:rsidRDefault="0051182E" w:rsidP="000C11DD">
      <w:pPr>
        <w:contextualSpacing/>
      </w:pPr>
      <w:r>
        <w:tab/>
      </w:r>
      <w:r w:rsidR="00FD16F7">
        <w:t>PhD</w:t>
      </w:r>
      <w:r w:rsidR="00A03AF5">
        <w:t xml:space="preserve">, </w:t>
      </w:r>
      <w:r w:rsidR="000C11DD" w:rsidRPr="00F511E4">
        <w:t>Psychology</w:t>
      </w:r>
      <w:r w:rsidR="001926B2">
        <w:tab/>
      </w:r>
      <w:r w:rsidR="001926B2">
        <w:tab/>
        <w:t xml:space="preserve">          </w:t>
      </w:r>
      <w:r w:rsidR="009A3520">
        <w:tab/>
        <w:t xml:space="preserve">          </w:t>
      </w:r>
      <w:r>
        <w:t xml:space="preserve">   </w:t>
      </w:r>
      <w:r w:rsidR="00FD16F7">
        <w:tab/>
      </w:r>
      <w:r w:rsidR="00FD16F7">
        <w:tab/>
      </w:r>
      <w:r w:rsidR="00FD16F7">
        <w:tab/>
      </w:r>
      <w:r w:rsidR="00FD16F7">
        <w:tab/>
      </w:r>
      <w:r w:rsidR="00FD16F7">
        <w:tab/>
        <w:t xml:space="preserve">   </w:t>
      </w:r>
      <w:r w:rsidR="00A950EB">
        <w:t xml:space="preserve"> </w:t>
      </w:r>
      <w:r w:rsidR="001926B2">
        <w:t>201</w:t>
      </w:r>
      <w:r w:rsidR="001926B2" w:rsidRPr="00B33D40">
        <w:t>4</w:t>
      </w:r>
    </w:p>
    <w:p w14:paraId="00F149F2" w14:textId="77777777" w:rsidR="008C2EC9" w:rsidRPr="005D7819" w:rsidRDefault="008C2EC9" w:rsidP="000C11DD">
      <w:pPr>
        <w:contextualSpacing/>
        <w:rPr>
          <w:b/>
          <w:sz w:val="20"/>
          <w:szCs w:val="20"/>
        </w:rPr>
      </w:pPr>
    </w:p>
    <w:p w14:paraId="0115E58F" w14:textId="77777777" w:rsidR="00FD16F7" w:rsidRPr="00A50D4D" w:rsidRDefault="00FD16F7" w:rsidP="000C11DD">
      <w:pPr>
        <w:contextualSpacing/>
      </w:pPr>
      <w:r w:rsidRPr="00A50D4D">
        <w:t>Princeton University</w:t>
      </w:r>
    </w:p>
    <w:p w14:paraId="401446BD" w14:textId="77777777" w:rsidR="00EE11E3" w:rsidRPr="00EE11E3" w:rsidRDefault="00EE11E3" w:rsidP="000C11DD">
      <w:pPr>
        <w:contextualSpacing/>
        <w:rPr>
          <w:b/>
          <w:sz w:val="6"/>
          <w:szCs w:val="6"/>
        </w:rPr>
      </w:pPr>
    </w:p>
    <w:p w14:paraId="0205EC51" w14:textId="3A763AC6" w:rsidR="00FD16F7" w:rsidRPr="00FD16F7" w:rsidRDefault="00FD16F7" w:rsidP="000C11DD">
      <w:pPr>
        <w:contextualSpacing/>
      </w:pPr>
      <w:r>
        <w:rPr>
          <w:b/>
        </w:rPr>
        <w:tab/>
      </w:r>
      <w:r w:rsidR="00A03AF5">
        <w:t xml:space="preserve">MA, </w:t>
      </w:r>
      <w:r>
        <w:t>Psychology</w:t>
      </w:r>
      <w:r w:rsidR="00563C41">
        <w:tab/>
      </w:r>
      <w:r w:rsidR="00563C41">
        <w:tab/>
      </w:r>
      <w:r w:rsidR="00563C41">
        <w:tab/>
      </w:r>
      <w:r w:rsidR="00563C41">
        <w:tab/>
      </w:r>
      <w:r w:rsidR="00563C41">
        <w:tab/>
      </w:r>
      <w:r w:rsidR="00563C41">
        <w:tab/>
      </w:r>
      <w:r w:rsidR="00563C41">
        <w:tab/>
      </w:r>
      <w:r w:rsidR="00563C41">
        <w:tab/>
      </w:r>
      <w:r w:rsidR="00563C41">
        <w:tab/>
        <w:t xml:space="preserve">   </w:t>
      </w:r>
      <w:r w:rsidR="00A950EB">
        <w:t xml:space="preserve"> </w:t>
      </w:r>
      <w:r w:rsidR="00563C41">
        <w:t>2010</w:t>
      </w:r>
    </w:p>
    <w:p w14:paraId="38478065" w14:textId="77777777" w:rsidR="000C11DD" w:rsidRPr="005D7819" w:rsidRDefault="000C11DD" w:rsidP="000C11DD">
      <w:pPr>
        <w:contextualSpacing/>
        <w:rPr>
          <w:sz w:val="20"/>
          <w:szCs w:val="20"/>
        </w:rPr>
      </w:pPr>
    </w:p>
    <w:p w14:paraId="2A15798A" w14:textId="77777777" w:rsidR="000C11DD" w:rsidRPr="00A50D4D" w:rsidRDefault="000C11DD" w:rsidP="000C11DD">
      <w:pPr>
        <w:contextualSpacing/>
      </w:pPr>
      <w:r w:rsidRPr="00A50D4D">
        <w:t>Union Institute &amp; University</w:t>
      </w:r>
    </w:p>
    <w:p w14:paraId="14E45B42" w14:textId="77777777" w:rsidR="0051182E" w:rsidRPr="0051182E" w:rsidRDefault="0051182E" w:rsidP="000C11DD">
      <w:pPr>
        <w:contextualSpacing/>
        <w:rPr>
          <w:sz w:val="6"/>
          <w:szCs w:val="6"/>
        </w:rPr>
      </w:pPr>
    </w:p>
    <w:p w14:paraId="307F5E95" w14:textId="146831CC" w:rsidR="0051182E" w:rsidRPr="009F3884" w:rsidRDefault="0051182E" w:rsidP="000C11DD">
      <w:pPr>
        <w:contextualSpacing/>
      </w:pPr>
      <w:r>
        <w:tab/>
      </w:r>
      <w:r w:rsidR="001C734A">
        <w:t>MA</w:t>
      </w:r>
      <w:r w:rsidR="00A03AF5">
        <w:t xml:space="preserve">, </w:t>
      </w:r>
      <w:r w:rsidR="000C11DD" w:rsidRPr="00F511E4">
        <w:t>Interdisciplinary Studies</w:t>
      </w:r>
      <w:r w:rsidR="00A950EB">
        <w:t xml:space="preserve">: Interpreting Theory </w:t>
      </w:r>
      <w:r w:rsidR="002B0237">
        <w:t>and</w:t>
      </w:r>
      <w:r w:rsidR="00A950EB">
        <w:t xml:space="preserve"> Cognition </w:t>
      </w:r>
      <w:r>
        <w:t xml:space="preserve">  </w:t>
      </w:r>
      <w:r w:rsidR="00A950EB">
        <w:t xml:space="preserve">            </w:t>
      </w:r>
      <w:r w:rsidR="00A950EB">
        <w:tab/>
      </w:r>
      <w:r w:rsidR="00A950EB">
        <w:tab/>
        <w:t xml:space="preserve">    </w:t>
      </w:r>
      <w:r w:rsidR="009A3520">
        <w:t>2007</w:t>
      </w:r>
    </w:p>
    <w:p w14:paraId="6A0BF0EF" w14:textId="77777777" w:rsidR="000C11DD" w:rsidRPr="005D7819" w:rsidRDefault="000C11DD" w:rsidP="000C11DD">
      <w:pPr>
        <w:contextualSpacing/>
        <w:rPr>
          <w:sz w:val="20"/>
          <w:szCs w:val="20"/>
        </w:rPr>
      </w:pPr>
    </w:p>
    <w:p w14:paraId="6726E7A0" w14:textId="77777777" w:rsidR="000C11DD" w:rsidRPr="00A50D4D" w:rsidRDefault="000C11DD" w:rsidP="000C11DD">
      <w:pPr>
        <w:contextualSpacing/>
      </w:pPr>
      <w:r w:rsidRPr="00A50D4D">
        <w:t>Columbia College</w:t>
      </w:r>
      <w:r w:rsidR="00C123CB" w:rsidRPr="00A50D4D">
        <w:t xml:space="preserve"> Chicago</w:t>
      </w:r>
    </w:p>
    <w:p w14:paraId="5A90C70E" w14:textId="77777777" w:rsidR="0051182E" w:rsidRPr="0051182E" w:rsidRDefault="0051182E" w:rsidP="000C11DD">
      <w:pPr>
        <w:contextualSpacing/>
        <w:rPr>
          <w:sz w:val="6"/>
          <w:szCs w:val="6"/>
        </w:rPr>
      </w:pPr>
    </w:p>
    <w:p w14:paraId="21748400" w14:textId="234B2B19" w:rsidR="007928DA" w:rsidRPr="009F3884" w:rsidRDefault="0051182E" w:rsidP="009F3884">
      <w:pPr>
        <w:contextualSpacing/>
      </w:pPr>
      <w:r>
        <w:tab/>
      </w:r>
      <w:r w:rsidR="001C734A">
        <w:t>BA</w:t>
      </w:r>
      <w:r w:rsidR="00A03AF5">
        <w:t xml:space="preserve">, </w:t>
      </w:r>
      <w:r w:rsidR="000C11DD" w:rsidRPr="00F511E4">
        <w:t>A</w:t>
      </w:r>
      <w:r w:rsidR="00DE2C25">
        <w:t xml:space="preserve">merican </w:t>
      </w:r>
      <w:r w:rsidR="000C11DD" w:rsidRPr="00F511E4">
        <w:t>S</w:t>
      </w:r>
      <w:r w:rsidR="00DE2C25">
        <w:t xml:space="preserve">ign </w:t>
      </w:r>
      <w:r w:rsidR="000C11DD" w:rsidRPr="00F511E4">
        <w:t>L</w:t>
      </w:r>
      <w:r w:rsidR="00DE2C25">
        <w:t>anguage</w:t>
      </w:r>
      <w:r w:rsidR="002B0237">
        <w:t>–</w:t>
      </w:r>
      <w:r w:rsidR="000C11DD" w:rsidRPr="00F511E4">
        <w:t>English Interpretation</w:t>
      </w:r>
      <w:r w:rsidR="00846B5D" w:rsidRPr="00F511E4">
        <w:t xml:space="preserve">     </w:t>
      </w:r>
      <w:r w:rsidR="00F511E4">
        <w:tab/>
      </w:r>
      <w:r w:rsidR="00F511E4">
        <w:tab/>
      </w:r>
      <w:r w:rsidR="009A3520">
        <w:tab/>
      </w:r>
      <w:r>
        <w:tab/>
        <w:t xml:space="preserve">   </w:t>
      </w:r>
      <w:r w:rsidR="00A950EB">
        <w:t xml:space="preserve"> </w:t>
      </w:r>
      <w:r w:rsidR="00846B5D" w:rsidRPr="00F511E4">
        <w:t>2001</w:t>
      </w:r>
    </w:p>
    <w:p w14:paraId="0DF8C467" w14:textId="77777777" w:rsidR="00360989" w:rsidRPr="008C72DD" w:rsidRDefault="00360989" w:rsidP="003B4703">
      <w:pPr>
        <w:contextualSpacing/>
        <w:jc w:val="center"/>
      </w:pPr>
    </w:p>
    <w:p w14:paraId="1B935313" w14:textId="77777777" w:rsidR="003B4703" w:rsidRPr="008C72DD" w:rsidRDefault="003B4703" w:rsidP="00F511E4">
      <w:pPr>
        <w:contextualSpacing/>
        <w:jc w:val="center"/>
        <w:rPr>
          <w:b/>
          <w:u w:val="single"/>
        </w:rPr>
      </w:pPr>
    </w:p>
    <w:p w14:paraId="781C1D59" w14:textId="057B1A2D" w:rsidR="002B7ECD" w:rsidRPr="002B7ECD" w:rsidRDefault="00CD686F" w:rsidP="00933B77">
      <w:pPr>
        <w:pStyle w:val="Heading2"/>
        <w:rPr>
          <w:b w:val="0"/>
          <w:smallCaps w:val="0"/>
        </w:rPr>
      </w:pPr>
      <w:r>
        <w:t>External Funding</w:t>
      </w:r>
    </w:p>
    <w:p w14:paraId="6A63013E" w14:textId="77777777" w:rsidR="002B7ECD" w:rsidRDefault="002B7ECD" w:rsidP="00CD686F">
      <w:pPr>
        <w:contextualSpacing/>
        <w:outlineLvl w:val="0"/>
        <w:rPr>
          <w:b/>
        </w:rPr>
      </w:pPr>
    </w:p>
    <w:p w14:paraId="61F15D36" w14:textId="77777777" w:rsidR="004055BE" w:rsidRDefault="004055BE" w:rsidP="004055BE">
      <w:pPr>
        <w:contextualSpacing/>
        <w:outlineLvl w:val="0"/>
      </w:pPr>
      <w:r w:rsidRPr="00FB42AE">
        <w:rPr>
          <w:b/>
          <w:bCs/>
        </w:rPr>
        <w:t>National Science Foundation</w:t>
      </w:r>
      <w:r w:rsidRPr="00BE78E3">
        <w:t xml:space="preserve"> </w:t>
      </w:r>
      <w:r>
        <w:t xml:space="preserve">    </w:t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  <w:t xml:space="preserve"> </w:t>
      </w:r>
      <w:r w:rsidRPr="00FB42AE">
        <w:t xml:space="preserve"> </w:t>
      </w:r>
      <w:r>
        <w:t xml:space="preserve">           </w:t>
      </w:r>
      <w:r w:rsidRPr="00FB42AE">
        <w:t>$1,999,999.00</w:t>
      </w:r>
      <w:r w:rsidRPr="00FB42AE">
        <w:rPr>
          <w:i/>
          <w:iCs/>
        </w:rPr>
        <w:t xml:space="preserve">   </w:t>
      </w:r>
      <w:r>
        <w:t xml:space="preserve">   </w:t>
      </w:r>
    </w:p>
    <w:p w14:paraId="0391BA76" w14:textId="77777777" w:rsidR="004055BE" w:rsidRPr="00887DA3" w:rsidRDefault="004055BE" w:rsidP="004055BE">
      <w:pPr>
        <w:contextualSpacing/>
        <w:outlineLvl w:val="0"/>
        <w:rPr>
          <w:b/>
          <w:sz w:val="6"/>
          <w:szCs w:val="6"/>
        </w:rPr>
      </w:pPr>
    </w:p>
    <w:p w14:paraId="08AAEC2E" w14:textId="7631FB6F" w:rsidR="004055BE" w:rsidRPr="00FB42AE" w:rsidRDefault="004055BE" w:rsidP="004055BE">
      <w:pPr>
        <w:contextualSpacing/>
        <w:outlineLvl w:val="0"/>
        <w:rPr>
          <w:i/>
          <w:iCs/>
        </w:rPr>
      </w:pPr>
      <w:r w:rsidRPr="00FB42AE">
        <w:rPr>
          <w:i/>
          <w:iCs/>
        </w:rPr>
        <w:t>FW-HTF-R: Impact of artificial intelligence aids on</w:t>
      </w:r>
      <w:r w:rsidR="002B0237">
        <w:rPr>
          <w:i/>
          <w:iCs/>
        </w:rPr>
        <w:tab/>
      </w:r>
      <w:r w:rsidR="002B0237">
        <w:rPr>
          <w:i/>
          <w:iCs/>
        </w:rPr>
        <w:tab/>
      </w:r>
      <w:r w:rsidRPr="00FB42AE">
        <w:rPr>
          <w:i/>
          <w:iCs/>
        </w:rPr>
        <w:tab/>
        <w:t xml:space="preserve"> </w:t>
      </w:r>
      <w:r w:rsidRPr="00FB42AE">
        <w:rPr>
          <w:i/>
          <w:iCs/>
        </w:rPr>
        <w:tab/>
        <w:t xml:space="preserve"> </w:t>
      </w:r>
      <w:r w:rsidRPr="00FB42AE">
        <w:rPr>
          <w:i/>
          <w:iCs/>
        </w:rPr>
        <w:tab/>
      </w:r>
      <w:r>
        <w:rPr>
          <w:i/>
          <w:iCs/>
        </w:rPr>
        <w:t xml:space="preserve">    </w:t>
      </w:r>
      <w:r>
        <w:t>2021 – 202</w:t>
      </w:r>
      <w:r w:rsidR="00FD2898">
        <w:t>7</w:t>
      </w:r>
      <w:r w:rsidRPr="00FB42AE">
        <w:rPr>
          <w:i/>
          <w:iCs/>
        </w:rPr>
        <w:t xml:space="preserve"> </w:t>
      </w:r>
    </w:p>
    <w:p w14:paraId="203353BD" w14:textId="65399805" w:rsidR="004055BE" w:rsidRPr="00FB42AE" w:rsidRDefault="002B0237" w:rsidP="004055BE">
      <w:pPr>
        <w:contextualSpacing/>
        <w:rPr>
          <w:i/>
          <w:iCs/>
        </w:rPr>
      </w:pPr>
      <w:r w:rsidRPr="00FB42AE">
        <w:rPr>
          <w:i/>
          <w:iCs/>
        </w:rPr>
        <w:t xml:space="preserve">clinical skill </w:t>
      </w:r>
      <w:r w:rsidR="004055BE" w:rsidRPr="00FB42AE">
        <w:rPr>
          <w:i/>
          <w:iCs/>
        </w:rPr>
        <w:t>acquisition, atrophy and adaptation</w:t>
      </w:r>
    </w:p>
    <w:p w14:paraId="6C2047E2" w14:textId="77777777" w:rsidR="004055BE" w:rsidRPr="00BD0A75" w:rsidRDefault="004055BE" w:rsidP="004055BE">
      <w:pPr>
        <w:contextualSpacing/>
        <w:rPr>
          <w:i/>
          <w:sz w:val="6"/>
          <w:szCs w:val="6"/>
        </w:rPr>
      </w:pPr>
      <w:r w:rsidRPr="00BD0A75">
        <w:rPr>
          <w:i/>
          <w:sz w:val="6"/>
          <w:szCs w:val="6"/>
        </w:rPr>
        <w:tab/>
      </w:r>
    </w:p>
    <w:p w14:paraId="2D729B38" w14:textId="0D1E92D6" w:rsidR="004055BE" w:rsidRPr="0084628D" w:rsidRDefault="004055BE" w:rsidP="004055BE">
      <w:pPr>
        <w:contextualSpacing/>
      </w:pPr>
      <w:r w:rsidRPr="00835D32">
        <w:rPr>
          <w:u w:val="single"/>
        </w:rPr>
        <w:t>Role</w:t>
      </w:r>
      <w:r>
        <w:t>: Co-Investigator (</w:t>
      </w:r>
      <w:r w:rsidRPr="00BE78E3">
        <w:t xml:space="preserve">PI: </w:t>
      </w:r>
      <w:r>
        <w:t>Soumya Ray)</w:t>
      </w:r>
      <w:r>
        <w:tab/>
      </w:r>
      <w:r>
        <w:tab/>
      </w:r>
      <w:r>
        <w:tab/>
      </w:r>
      <w:r>
        <w:tab/>
      </w:r>
      <w:r w:rsidR="002B0237">
        <w:t xml:space="preserve">     </w:t>
      </w:r>
      <w:r w:rsidRPr="002C56DD">
        <w:rPr>
          <w:u w:val="single"/>
        </w:rPr>
        <w:t>Status</w:t>
      </w:r>
      <w:r w:rsidRPr="002C56DD">
        <w:t xml:space="preserve">: </w:t>
      </w:r>
      <w:r>
        <w:t>N</w:t>
      </w:r>
      <w:r w:rsidR="002B0237">
        <w:t>o Cost Extension</w:t>
      </w:r>
    </w:p>
    <w:p w14:paraId="07592D8C" w14:textId="77777777" w:rsidR="004055BE" w:rsidRDefault="004055BE" w:rsidP="00CD686F">
      <w:pPr>
        <w:contextualSpacing/>
        <w:outlineLvl w:val="0"/>
        <w:rPr>
          <w:b/>
          <w:bCs/>
        </w:rPr>
      </w:pPr>
    </w:p>
    <w:p w14:paraId="22FD1036" w14:textId="77777777" w:rsidR="004055BE" w:rsidRDefault="004055BE" w:rsidP="00CD686F">
      <w:pPr>
        <w:contextualSpacing/>
        <w:outlineLvl w:val="0"/>
        <w:rPr>
          <w:b/>
          <w:bCs/>
        </w:rPr>
      </w:pPr>
    </w:p>
    <w:p w14:paraId="3596ABC9" w14:textId="0334FDE6" w:rsidR="00CD686F" w:rsidRDefault="00CD686F" w:rsidP="00CD686F">
      <w:pPr>
        <w:contextualSpacing/>
        <w:outlineLvl w:val="0"/>
      </w:pPr>
      <w:r w:rsidRPr="00A950EB">
        <w:rPr>
          <w:b/>
          <w:bCs/>
        </w:rPr>
        <w:t>Army Research Institute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C56DD">
        <w:t xml:space="preserve">  </w:t>
      </w:r>
      <w:r w:rsidR="00887DA3">
        <w:tab/>
      </w:r>
      <w:r w:rsidR="00887DA3">
        <w:tab/>
      </w:r>
      <w:r w:rsidR="00394E44">
        <w:t xml:space="preserve"> </w:t>
      </w:r>
      <w:r w:rsidR="00394E44" w:rsidRPr="00A950EB">
        <w:t xml:space="preserve">$1,034,940.00   </w:t>
      </w:r>
      <w:r w:rsidR="00887DA3">
        <w:t xml:space="preserve">    </w:t>
      </w:r>
    </w:p>
    <w:p w14:paraId="16AEB4EB" w14:textId="77777777" w:rsidR="00781EFF" w:rsidRPr="00887DA3" w:rsidRDefault="00781EFF" w:rsidP="00D968D7">
      <w:pPr>
        <w:contextualSpacing/>
        <w:outlineLvl w:val="0"/>
        <w:rPr>
          <w:i/>
          <w:sz w:val="6"/>
          <w:szCs w:val="6"/>
        </w:rPr>
      </w:pPr>
    </w:p>
    <w:p w14:paraId="7C0EB0A0" w14:textId="2BB00C23" w:rsidR="00FB42AE" w:rsidRDefault="00CD686F" w:rsidP="00D968D7">
      <w:pPr>
        <w:contextualSpacing/>
        <w:outlineLvl w:val="0"/>
        <w:rPr>
          <w:i/>
          <w:iCs/>
        </w:rPr>
      </w:pPr>
      <w:r w:rsidRPr="00FB42AE">
        <w:rPr>
          <w:i/>
          <w:iCs/>
        </w:rPr>
        <w:t xml:space="preserve">Understanding </w:t>
      </w:r>
      <w:r w:rsidR="002C56DD" w:rsidRPr="00FB42AE">
        <w:rPr>
          <w:i/>
          <w:iCs/>
        </w:rPr>
        <w:t>c</w:t>
      </w:r>
      <w:r w:rsidRPr="00FB42AE">
        <w:rPr>
          <w:i/>
          <w:iCs/>
        </w:rPr>
        <w:t xml:space="preserve">hange in </w:t>
      </w:r>
      <w:r w:rsidR="002C56DD" w:rsidRPr="00FB42AE">
        <w:rPr>
          <w:i/>
          <w:iCs/>
        </w:rPr>
        <w:t>p</w:t>
      </w:r>
      <w:r w:rsidRPr="00FB42AE">
        <w:rPr>
          <w:i/>
          <w:iCs/>
        </w:rPr>
        <w:t>erformance:</w:t>
      </w:r>
      <w:r w:rsidR="00FB42AE">
        <w:rPr>
          <w:i/>
          <w:iCs/>
        </w:rPr>
        <w:tab/>
      </w:r>
      <w:r w:rsidR="00FB42AE">
        <w:rPr>
          <w:i/>
          <w:iCs/>
        </w:rPr>
        <w:tab/>
      </w:r>
      <w:r w:rsidR="00FB42AE">
        <w:rPr>
          <w:i/>
          <w:iCs/>
        </w:rPr>
        <w:tab/>
      </w:r>
      <w:r w:rsidR="00FB42AE">
        <w:rPr>
          <w:i/>
          <w:iCs/>
        </w:rPr>
        <w:tab/>
      </w:r>
      <w:r w:rsidR="00FB42AE">
        <w:rPr>
          <w:i/>
          <w:iCs/>
        </w:rPr>
        <w:tab/>
      </w:r>
      <w:r w:rsidR="00FB42AE">
        <w:rPr>
          <w:i/>
          <w:iCs/>
        </w:rPr>
        <w:tab/>
      </w:r>
      <w:r w:rsidR="00FB42AE" w:rsidRPr="00A950EB">
        <w:t xml:space="preserve"> </w:t>
      </w:r>
      <w:r w:rsidR="00394E44">
        <w:t xml:space="preserve">   2022 – 2025</w:t>
      </w:r>
    </w:p>
    <w:p w14:paraId="3AF95660" w14:textId="75064648" w:rsidR="00835D32" w:rsidRPr="00FB42AE" w:rsidRDefault="00CD686F" w:rsidP="00835D32">
      <w:pPr>
        <w:contextualSpacing/>
        <w:outlineLvl w:val="0"/>
      </w:pPr>
      <w:r w:rsidRPr="00FB42AE">
        <w:rPr>
          <w:i/>
          <w:iCs/>
        </w:rPr>
        <w:t xml:space="preserve">The </w:t>
      </w:r>
      <w:r w:rsidR="002C56DD" w:rsidRPr="00FB42AE">
        <w:rPr>
          <w:i/>
          <w:iCs/>
        </w:rPr>
        <w:t>r</w:t>
      </w:r>
      <w:r w:rsidRPr="00FB42AE">
        <w:rPr>
          <w:i/>
          <w:iCs/>
        </w:rPr>
        <w:t xml:space="preserve">oles of </w:t>
      </w:r>
      <w:r w:rsidR="006C4EDB" w:rsidRPr="00FB42AE">
        <w:rPr>
          <w:i/>
          <w:iCs/>
        </w:rPr>
        <w:t>cognitive</w:t>
      </w:r>
      <w:r w:rsidR="00FB42AE">
        <w:t xml:space="preserve"> </w:t>
      </w:r>
      <w:r w:rsidR="00FB42AE" w:rsidRPr="00FB42AE">
        <w:rPr>
          <w:i/>
          <w:iCs/>
        </w:rPr>
        <w:t>abilities</w:t>
      </w:r>
      <w:r w:rsidR="00FB42AE">
        <w:rPr>
          <w:i/>
          <w:iCs/>
        </w:rPr>
        <w:t xml:space="preserve">, </w:t>
      </w:r>
      <w:r w:rsidR="00FB42AE" w:rsidRPr="00FB42AE">
        <w:rPr>
          <w:i/>
          <w:iCs/>
        </w:rPr>
        <w:t>“hot” cognition, and context</w:t>
      </w:r>
      <w:r w:rsidR="00887DA3">
        <w:tab/>
      </w:r>
      <w:r w:rsidR="00887DA3" w:rsidRPr="00A950EB">
        <w:t xml:space="preserve"> </w:t>
      </w:r>
      <w:r w:rsidR="00FB42AE">
        <w:tab/>
        <w:t xml:space="preserve"> </w:t>
      </w:r>
      <w:r w:rsidR="00802193" w:rsidRPr="00FB42AE">
        <w:rPr>
          <w:i/>
          <w:iCs/>
        </w:rPr>
        <w:tab/>
      </w:r>
      <w:r w:rsidR="002C56DD" w:rsidRPr="00FB42AE">
        <w:rPr>
          <w:i/>
          <w:iCs/>
        </w:rPr>
        <w:t xml:space="preserve">  </w:t>
      </w:r>
    </w:p>
    <w:p w14:paraId="0A76F8D2" w14:textId="77777777" w:rsidR="00835D32" w:rsidRPr="00835D32" w:rsidRDefault="00835D32" w:rsidP="00835D32">
      <w:pPr>
        <w:contextualSpacing/>
        <w:outlineLvl w:val="0"/>
        <w:rPr>
          <w:sz w:val="6"/>
          <w:szCs w:val="6"/>
        </w:rPr>
      </w:pPr>
    </w:p>
    <w:p w14:paraId="62DA16FB" w14:textId="54468CC6" w:rsidR="00CD686F" w:rsidRPr="0084628D" w:rsidRDefault="00835D32" w:rsidP="00835D32">
      <w:pPr>
        <w:contextualSpacing/>
        <w:outlineLvl w:val="0"/>
      </w:pPr>
      <w:r>
        <w:rPr>
          <w:u w:val="single"/>
        </w:rPr>
        <w:t>Role</w:t>
      </w:r>
      <w:r w:rsidRPr="00835D32">
        <w:t xml:space="preserve">: </w:t>
      </w:r>
      <w:r>
        <w:t>Principal Investigator</w:t>
      </w:r>
      <w:r w:rsidR="00887DA3">
        <w:tab/>
      </w:r>
      <w:r w:rsidR="00887DA3">
        <w:tab/>
      </w:r>
      <w:r w:rsidR="00887DA3">
        <w:tab/>
      </w:r>
      <w:r w:rsidR="00887DA3">
        <w:tab/>
      </w:r>
      <w:r w:rsidR="00887DA3">
        <w:tab/>
      </w:r>
      <w:r w:rsidR="00887DA3">
        <w:tab/>
      </w:r>
      <w:r w:rsidR="00FB42AE">
        <w:tab/>
      </w:r>
      <w:r w:rsidR="004055BE">
        <w:t xml:space="preserve">      </w:t>
      </w:r>
      <w:r w:rsidR="00887DA3" w:rsidRPr="002C56DD">
        <w:rPr>
          <w:u w:val="single"/>
        </w:rPr>
        <w:t>Status</w:t>
      </w:r>
      <w:r w:rsidR="00887DA3" w:rsidRPr="002C56DD">
        <w:t xml:space="preserve">: </w:t>
      </w:r>
      <w:r w:rsidR="004055BE">
        <w:t>Completed</w:t>
      </w:r>
    </w:p>
    <w:p w14:paraId="059D64A6" w14:textId="77777777" w:rsidR="005D7819" w:rsidRPr="00200458" w:rsidRDefault="005D7819" w:rsidP="00CD686F">
      <w:pPr>
        <w:contextualSpacing/>
        <w:outlineLvl w:val="0"/>
        <w:rPr>
          <w:sz w:val="30"/>
          <w:szCs w:val="30"/>
        </w:rPr>
      </w:pPr>
    </w:p>
    <w:p w14:paraId="12311BFB" w14:textId="615EB8CC" w:rsidR="00CD686F" w:rsidRDefault="00CD686F" w:rsidP="00CD686F">
      <w:pPr>
        <w:contextualSpacing/>
        <w:outlineLvl w:val="0"/>
      </w:pPr>
      <w:r w:rsidRPr="00FB42AE">
        <w:rPr>
          <w:b/>
          <w:bCs/>
        </w:rPr>
        <w:t>National Science Foundation</w:t>
      </w:r>
      <w:r w:rsidRPr="00BE78E3">
        <w:t xml:space="preserve"> </w:t>
      </w:r>
      <w:r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 w:rsidR="002C56DD">
        <w:t xml:space="preserve">  </w:t>
      </w:r>
      <w:r w:rsidR="002A0A68">
        <w:t xml:space="preserve">   </w:t>
      </w:r>
      <w:r w:rsidR="00887DA3">
        <w:tab/>
        <w:t xml:space="preserve">    </w:t>
      </w:r>
      <w:r w:rsidR="00200458">
        <w:t xml:space="preserve"> </w:t>
      </w:r>
      <w:r w:rsidR="00394E44" w:rsidRPr="00FB42AE">
        <w:rPr>
          <w:i/>
          <w:iCs/>
        </w:rPr>
        <w:t xml:space="preserve">   </w:t>
      </w:r>
      <w:r w:rsidR="00394E44">
        <w:rPr>
          <w:i/>
          <w:iCs/>
        </w:rPr>
        <w:tab/>
        <w:t xml:space="preserve">   </w:t>
      </w:r>
      <w:r w:rsidR="00394E44" w:rsidRPr="00FB42AE">
        <w:rPr>
          <w:i/>
          <w:iCs/>
        </w:rPr>
        <w:t xml:space="preserve"> </w:t>
      </w:r>
      <w:r w:rsidR="00394E44" w:rsidRPr="00FB42AE">
        <w:t>$150,000.00</w:t>
      </w:r>
      <w:r w:rsidR="00394E44" w:rsidRPr="00FB42AE">
        <w:rPr>
          <w:i/>
          <w:iCs/>
        </w:rPr>
        <w:t xml:space="preserve">   </w:t>
      </w:r>
      <w:r w:rsidR="00200458">
        <w:t xml:space="preserve">           </w:t>
      </w:r>
    </w:p>
    <w:p w14:paraId="19DDA9DF" w14:textId="77777777" w:rsidR="00781EFF" w:rsidRPr="00887DA3" w:rsidRDefault="00781EFF" w:rsidP="00CD686F">
      <w:pPr>
        <w:contextualSpacing/>
        <w:outlineLvl w:val="0"/>
        <w:rPr>
          <w:b/>
          <w:sz w:val="6"/>
          <w:szCs w:val="6"/>
        </w:rPr>
      </w:pPr>
    </w:p>
    <w:p w14:paraId="25EF43DB" w14:textId="21009615" w:rsidR="00CD686F" w:rsidRPr="00FB42AE" w:rsidRDefault="00CD686F" w:rsidP="00CD686F">
      <w:pPr>
        <w:contextualSpacing/>
        <w:rPr>
          <w:i/>
          <w:iCs/>
        </w:rPr>
      </w:pPr>
      <w:r w:rsidRPr="00FB42AE">
        <w:rPr>
          <w:i/>
          <w:iCs/>
        </w:rPr>
        <w:t xml:space="preserve">FW-HTF-P: Clinical </w:t>
      </w:r>
      <w:r w:rsidR="002C56DD" w:rsidRPr="00FB42AE">
        <w:rPr>
          <w:i/>
          <w:iCs/>
        </w:rPr>
        <w:t>s</w:t>
      </w:r>
      <w:r w:rsidRPr="00FB42AE">
        <w:rPr>
          <w:i/>
          <w:iCs/>
        </w:rPr>
        <w:t xml:space="preserve">kill </w:t>
      </w:r>
      <w:r w:rsidR="002C56DD" w:rsidRPr="00FB42AE">
        <w:rPr>
          <w:i/>
          <w:iCs/>
        </w:rPr>
        <w:t>a</w:t>
      </w:r>
      <w:r w:rsidRPr="00FB42AE">
        <w:rPr>
          <w:i/>
          <w:iCs/>
        </w:rPr>
        <w:t xml:space="preserve">cquisition, </w:t>
      </w:r>
      <w:r w:rsidR="002C56DD" w:rsidRPr="00FB42AE">
        <w:rPr>
          <w:i/>
          <w:iCs/>
        </w:rPr>
        <w:t>r</w:t>
      </w:r>
      <w:r w:rsidRPr="00FB42AE">
        <w:rPr>
          <w:i/>
          <w:iCs/>
        </w:rPr>
        <w:t>etention and</w:t>
      </w:r>
      <w:r w:rsidR="002C56DD" w:rsidRPr="00FB42AE">
        <w:rPr>
          <w:i/>
          <w:iCs/>
        </w:rPr>
        <w:tab/>
      </w:r>
      <w:r w:rsidR="006C4EDB" w:rsidRPr="00FB42AE">
        <w:rPr>
          <w:i/>
          <w:iCs/>
        </w:rPr>
        <w:t xml:space="preserve">atrophy </w:t>
      </w:r>
      <w:r w:rsidR="002C56DD" w:rsidRPr="00FB42AE">
        <w:rPr>
          <w:i/>
          <w:iCs/>
        </w:rPr>
        <w:tab/>
        <w:t xml:space="preserve">  </w:t>
      </w:r>
      <w:r w:rsidR="00F1691F" w:rsidRPr="00FB42AE">
        <w:rPr>
          <w:i/>
          <w:iCs/>
        </w:rPr>
        <w:t xml:space="preserve">  </w:t>
      </w:r>
      <w:r w:rsidR="00887DA3" w:rsidRPr="00FB42AE">
        <w:rPr>
          <w:i/>
          <w:iCs/>
        </w:rPr>
        <w:tab/>
        <w:t xml:space="preserve">   </w:t>
      </w:r>
      <w:r w:rsidR="00F1691F" w:rsidRPr="00FB42AE">
        <w:rPr>
          <w:i/>
          <w:iCs/>
        </w:rPr>
        <w:t xml:space="preserve"> </w:t>
      </w:r>
      <w:r w:rsidR="00FB42AE" w:rsidRPr="00FB42AE">
        <w:rPr>
          <w:i/>
          <w:iCs/>
        </w:rPr>
        <w:tab/>
      </w:r>
      <w:r w:rsidR="00887DA3" w:rsidRPr="00FB42AE">
        <w:rPr>
          <w:i/>
          <w:iCs/>
        </w:rPr>
        <w:t xml:space="preserve"> </w:t>
      </w:r>
      <w:r w:rsidR="00394E44">
        <w:rPr>
          <w:i/>
          <w:iCs/>
        </w:rPr>
        <w:tab/>
        <w:t xml:space="preserve">    </w:t>
      </w:r>
      <w:r w:rsidR="00394E44">
        <w:t>2020</w:t>
      </w:r>
    </w:p>
    <w:p w14:paraId="620BA296" w14:textId="0E0583EC" w:rsidR="00781EFF" w:rsidRPr="00FB42AE" w:rsidRDefault="00603F44" w:rsidP="00CD686F">
      <w:pPr>
        <w:contextualSpacing/>
        <w:rPr>
          <w:i/>
          <w:iCs/>
        </w:rPr>
      </w:pPr>
      <w:r w:rsidRPr="00FB42AE">
        <w:rPr>
          <w:i/>
          <w:iCs/>
        </w:rPr>
        <w:t xml:space="preserve">with </w:t>
      </w:r>
      <w:r w:rsidR="002C56DD" w:rsidRPr="00FB42AE">
        <w:rPr>
          <w:i/>
          <w:iCs/>
        </w:rPr>
        <w:t>a</w:t>
      </w:r>
      <w:r w:rsidR="00CD686F" w:rsidRPr="00FB42AE">
        <w:rPr>
          <w:i/>
          <w:iCs/>
        </w:rPr>
        <w:t xml:space="preserve">rtificial </w:t>
      </w:r>
      <w:r w:rsidR="002C56DD" w:rsidRPr="00FB42AE">
        <w:rPr>
          <w:i/>
          <w:iCs/>
        </w:rPr>
        <w:t>i</w:t>
      </w:r>
      <w:r w:rsidR="00CD686F" w:rsidRPr="00FB42AE">
        <w:rPr>
          <w:i/>
          <w:iCs/>
        </w:rPr>
        <w:t xml:space="preserve">ntelligence </w:t>
      </w:r>
      <w:r w:rsidR="002C56DD" w:rsidRPr="00FB42AE">
        <w:rPr>
          <w:i/>
          <w:iCs/>
        </w:rPr>
        <w:t>a</w:t>
      </w:r>
      <w:r w:rsidR="00CD686F" w:rsidRPr="00FB42AE">
        <w:rPr>
          <w:i/>
          <w:iCs/>
        </w:rPr>
        <w:t>ids</w:t>
      </w:r>
    </w:p>
    <w:p w14:paraId="74916FB4" w14:textId="77777777" w:rsidR="00835D32" w:rsidRPr="00835D32" w:rsidRDefault="00835D32" w:rsidP="00CD686F">
      <w:pPr>
        <w:contextualSpacing/>
        <w:rPr>
          <w:i/>
          <w:sz w:val="6"/>
          <w:szCs w:val="6"/>
        </w:rPr>
      </w:pPr>
    </w:p>
    <w:p w14:paraId="1470B4FC" w14:textId="63F210F7" w:rsidR="00835D32" w:rsidRDefault="00835D32" w:rsidP="00835D32">
      <w:pPr>
        <w:contextualSpacing/>
      </w:pPr>
      <w:r>
        <w:rPr>
          <w:u w:val="single"/>
        </w:rPr>
        <w:t>Role</w:t>
      </w:r>
      <w:r w:rsidRPr="00835D32">
        <w:t xml:space="preserve">: </w:t>
      </w:r>
      <w:r>
        <w:t>Co-Investigator (</w:t>
      </w:r>
      <w:r w:rsidR="00CD686F" w:rsidRPr="00BE78E3">
        <w:t xml:space="preserve">PI: </w:t>
      </w:r>
      <w:r w:rsidR="00CD686F">
        <w:t>Soumya Ray</w:t>
      </w:r>
      <w:r>
        <w:t>)</w:t>
      </w:r>
      <w:r w:rsidR="00887DA3">
        <w:tab/>
      </w:r>
      <w:r w:rsidR="00887DA3">
        <w:tab/>
      </w:r>
      <w:r w:rsidR="00887DA3">
        <w:tab/>
        <w:t xml:space="preserve">      </w:t>
      </w:r>
      <w:r w:rsidR="00FB42AE">
        <w:tab/>
      </w:r>
      <w:r w:rsidR="00FB42AE">
        <w:tab/>
        <w:t xml:space="preserve">      </w:t>
      </w:r>
      <w:r w:rsidR="00887DA3" w:rsidRPr="002C56DD">
        <w:rPr>
          <w:u w:val="single"/>
        </w:rPr>
        <w:t>Status</w:t>
      </w:r>
      <w:r w:rsidR="00887DA3" w:rsidRPr="002C56DD">
        <w:t xml:space="preserve">: </w:t>
      </w:r>
      <w:r w:rsidR="00887DA3">
        <w:t>Completed</w:t>
      </w:r>
    </w:p>
    <w:p w14:paraId="6D8EFEAE" w14:textId="21CD5525" w:rsidR="00CD686F" w:rsidRPr="00200458" w:rsidRDefault="00CD686F" w:rsidP="00CD686F">
      <w:pPr>
        <w:contextualSpacing/>
        <w:outlineLvl w:val="0"/>
        <w:rPr>
          <w:sz w:val="30"/>
          <w:szCs w:val="30"/>
        </w:rPr>
      </w:pPr>
    </w:p>
    <w:p w14:paraId="2617998F" w14:textId="7667718A" w:rsidR="00781EFF" w:rsidRDefault="00CD686F" w:rsidP="00CD686F">
      <w:pPr>
        <w:contextualSpacing/>
      </w:pPr>
      <w:r w:rsidRPr="00FB42AE">
        <w:rPr>
          <w:b/>
          <w:bCs/>
        </w:rPr>
        <w:t>National Science Foundation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</w:t>
      </w:r>
      <w:r w:rsidR="00D42F43">
        <w:rPr>
          <w:b/>
        </w:rPr>
        <w:t xml:space="preserve"> </w:t>
      </w:r>
      <w:r w:rsidR="00835D32">
        <w:rPr>
          <w:b/>
        </w:rPr>
        <w:t xml:space="preserve">  </w:t>
      </w:r>
      <w:r w:rsidR="002C56DD">
        <w:rPr>
          <w:b/>
        </w:rPr>
        <w:t xml:space="preserve">  </w:t>
      </w:r>
      <w:r w:rsidR="002A0A68">
        <w:rPr>
          <w:b/>
        </w:rPr>
        <w:t xml:space="preserve">     </w:t>
      </w:r>
      <w:r w:rsidR="00887DA3">
        <w:rPr>
          <w:b/>
        </w:rPr>
        <w:tab/>
      </w:r>
      <w:r w:rsidR="00394E44">
        <w:rPr>
          <w:i/>
          <w:iCs/>
        </w:rPr>
        <w:t xml:space="preserve">     </w:t>
      </w:r>
      <w:r w:rsidR="00394E44" w:rsidRPr="00200458">
        <w:rPr>
          <w:i/>
          <w:iCs/>
        </w:rPr>
        <w:t xml:space="preserve"> </w:t>
      </w:r>
      <w:r w:rsidR="00394E44" w:rsidRPr="00200458">
        <w:t>$14,139.00</w:t>
      </w:r>
      <w:r w:rsidR="00394E44" w:rsidRPr="00200458">
        <w:rPr>
          <w:i/>
          <w:iCs/>
        </w:rPr>
        <w:t xml:space="preserve">   </w:t>
      </w:r>
      <w:r w:rsidR="00FB42AE">
        <w:rPr>
          <w:b/>
        </w:rPr>
        <w:t xml:space="preserve">    </w:t>
      </w:r>
    </w:p>
    <w:p w14:paraId="35812F13" w14:textId="736934B3" w:rsidR="00CD686F" w:rsidRPr="00887DA3" w:rsidRDefault="00CD686F" w:rsidP="00CD686F">
      <w:pPr>
        <w:contextualSpacing/>
        <w:rPr>
          <w:b/>
          <w:sz w:val="6"/>
          <w:szCs w:val="6"/>
        </w:rPr>
      </w:pPr>
      <w:r w:rsidRPr="00781EFF">
        <w:rPr>
          <w:sz w:val="6"/>
          <w:szCs w:val="6"/>
        </w:rPr>
        <w:t xml:space="preserve">   </w:t>
      </w:r>
    </w:p>
    <w:p w14:paraId="36FCA09C" w14:textId="10AA6E60" w:rsidR="00CD686F" w:rsidRPr="00200458" w:rsidRDefault="00CD686F" w:rsidP="00CD686F">
      <w:pPr>
        <w:contextualSpacing/>
        <w:rPr>
          <w:i/>
          <w:iCs/>
        </w:rPr>
      </w:pPr>
      <w:r w:rsidRPr="00200458">
        <w:rPr>
          <w:i/>
          <w:iCs/>
        </w:rPr>
        <w:t xml:space="preserve">Doctoral </w:t>
      </w:r>
      <w:r w:rsidR="002C56DD" w:rsidRPr="00200458">
        <w:rPr>
          <w:i/>
          <w:iCs/>
        </w:rPr>
        <w:t>d</w:t>
      </w:r>
      <w:r w:rsidRPr="00200458">
        <w:rPr>
          <w:i/>
          <w:iCs/>
        </w:rPr>
        <w:t xml:space="preserve">issertation </w:t>
      </w:r>
      <w:r w:rsidR="002C56DD" w:rsidRPr="00200458">
        <w:rPr>
          <w:i/>
          <w:iCs/>
        </w:rPr>
        <w:t>r</w:t>
      </w:r>
      <w:r w:rsidRPr="00200458">
        <w:rPr>
          <w:i/>
          <w:iCs/>
        </w:rPr>
        <w:t xml:space="preserve">esearch: A </w:t>
      </w:r>
      <w:r w:rsidR="002C56DD" w:rsidRPr="00200458">
        <w:rPr>
          <w:i/>
          <w:iCs/>
        </w:rPr>
        <w:t>n</w:t>
      </w:r>
      <w:r w:rsidRPr="00200458">
        <w:rPr>
          <w:i/>
          <w:iCs/>
        </w:rPr>
        <w:t xml:space="preserve">ovel </w:t>
      </w:r>
      <w:r w:rsidR="002C56DD" w:rsidRPr="00200458">
        <w:rPr>
          <w:i/>
          <w:iCs/>
        </w:rPr>
        <w:t>a</w:t>
      </w:r>
      <w:r w:rsidRPr="00200458">
        <w:rPr>
          <w:i/>
          <w:iCs/>
        </w:rPr>
        <w:t xml:space="preserve">pproach to </w:t>
      </w:r>
      <w:r w:rsidR="006C4EDB" w:rsidRPr="00200458">
        <w:rPr>
          <w:i/>
          <w:iCs/>
        </w:rPr>
        <w:t>investigate</w:t>
      </w:r>
      <w:r w:rsidR="00BD367A" w:rsidRPr="00200458">
        <w:rPr>
          <w:i/>
          <w:iCs/>
        </w:rPr>
        <w:tab/>
      </w:r>
      <w:r w:rsidR="002C56DD" w:rsidRPr="00200458">
        <w:rPr>
          <w:i/>
          <w:iCs/>
        </w:rPr>
        <w:t xml:space="preserve"> </w:t>
      </w:r>
      <w:r w:rsidR="00F1691F" w:rsidRPr="00200458">
        <w:rPr>
          <w:i/>
          <w:iCs/>
        </w:rPr>
        <w:t xml:space="preserve">    </w:t>
      </w:r>
      <w:r w:rsidR="00887DA3" w:rsidRPr="00200458">
        <w:rPr>
          <w:i/>
          <w:iCs/>
        </w:rPr>
        <w:tab/>
      </w:r>
      <w:r w:rsidR="006C4EDB" w:rsidRPr="00200458">
        <w:rPr>
          <w:i/>
          <w:iCs/>
        </w:rPr>
        <w:t xml:space="preserve"> </w:t>
      </w:r>
      <w:r w:rsidR="00887DA3" w:rsidRPr="00200458">
        <w:rPr>
          <w:i/>
          <w:iCs/>
        </w:rPr>
        <w:t xml:space="preserve">    </w:t>
      </w:r>
      <w:r w:rsidR="00200458">
        <w:rPr>
          <w:i/>
          <w:iCs/>
        </w:rPr>
        <w:tab/>
      </w:r>
      <w:r w:rsidR="00394E44">
        <w:rPr>
          <w:i/>
          <w:iCs/>
        </w:rPr>
        <w:t xml:space="preserve">   </w:t>
      </w:r>
      <w:r w:rsidR="00887DA3" w:rsidRPr="00200458">
        <w:rPr>
          <w:i/>
          <w:iCs/>
        </w:rPr>
        <w:t xml:space="preserve"> </w:t>
      </w:r>
      <w:r w:rsidR="00394E44">
        <w:t xml:space="preserve">2013 – 2015     </w:t>
      </w:r>
    </w:p>
    <w:p w14:paraId="14AA5D36" w14:textId="57720E05" w:rsidR="00CD686F" w:rsidRPr="00200458" w:rsidRDefault="002C56DD" w:rsidP="00D968D7">
      <w:pPr>
        <w:contextualSpacing/>
      </w:pPr>
      <w:r w:rsidRPr="00200458">
        <w:rPr>
          <w:i/>
          <w:iCs/>
        </w:rPr>
        <w:t>p</w:t>
      </w:r>
      <w:r w:rsidR="00CD686F" w:rsidRPr="00200458">
        <w:rPr>
          <w:i/>
          <w:iCs/>
        </w:rPr>
        <w:t xml:space="preserve">sychological </w:t>
      </w:r>
      <w:r w:rsidRPr="00200458">
        <w:rPr>
          <w:i/>
          <w:iCs/>
        </w:rPr>
        <w:t>p</w:t>
      </w:r>
      <w:r w:rsidR="00CD686F" w:rsidRPr="00200458">
        <w:rPr>
          <w:i/>
          <w:iCs/>
        </w:rPr>
        <w:t xml:space="preserve">rocesses in </w:t>
      </w:r>
      <w:r w:rsidRPr="00200458">
        <w:rPr>
          <w:i/>
          <w:iCs/>
        </w:rPr>
        <w:t>l</w:t>
      </w:r>
      <w:r w:rsidR="00CD686F" w:rsidRPr="00200458">
        <w:rPr>
          <w:i/>
          <w:iCs/>
        </w:rPr>
        <w:t xml:space="preserve">anguage: </w:t>
      </w:r>
      <w:r w:rsidR="006C4EDB" w:rsidRPr="00200458">
        <w:rPr>
          <w:i/>
          <w:iCs/>
        </w:rPr>
        <w:t>Contrasting bilinguals and</w:t>
      </w:r>
      <w:r w:rsidR="00200458">
        <w:rPr>
          <w:i/>
          <w:iCs/>
        </w:rPr>
        <w:t xml:space="preserve"> </w:t>
      </w:r>
      <w:r w:rsidR="00200458" w:rsidRPr="00200458">
        <w:rPr>
          <w:i/>
          <w:iCs/>
        </w:rPr>
        <w:t>interpreters</w:t>
      </w:r>
    </w:p>
    <w:p w14:paraId="2B360542" w14:textId="77777777" w:rsidR="00835D32" w:rsidRPr="00835D32" w:rsidRDefault="00835D32" w:rsidP="00835D32">
      <w:pPr>
        <w:contextualSpacing/>
        <w:rPr>
          <w:sz w:val="6"/>
          <w:szCs w:val="6"/>
        </w:rPr>
      </w:pPr>
    </w:p>
    <w:p w14:paraId="5D4830B3" w14:textId="23B01A18" w:rsidR="00CD686F" w:rsidRPr="00835D32" w:rsidRDefault="00835D32" w:rsidP="00835D32">
      <w:pPr>
        <w:contextualSpacing/>
        <w:rPr>
          <w:i/>
        </w:rPr>
      </w:pPr>
      <w:r>
        <w:rPr>
          <w:u w:val="single"/>
        </w:rPr>
        <w:t>Role</w:t>
      </w:r>
      <w:r w:rsidRPr="00835D32">
        <w:t xml:space="preserve">: </w:t>
      </w:r>
      <w:r>
        <w:t>Recipient (Advisor</w:t>
      </w:r>
      <w:r w:rsidR="00CD686F">
        <w:t>: Andrew R. A. Conway</w:t>
      </w:r>
      <w:r>
        <w:t>)</w:t>
      </w:r>
      <w:r w:rsidR="00887DA3">
        <w:tab/>
      </w:r>
      <w:r w:rsidR="00887DA3">
        <w:tab/>
        <w:t xml:space="preserve">      </w:t>
      </w:r>
      <w:r w:rsidR="00200458">
        <w:tab/>
      </w:r>
      <w:r w:rsidR="00200458">
        <w:tab/>
        <w:t xml:space="preserve">      </w:t>
      </w:r>
      <w:r w:rsidR="00887DA3" w:rsidRPr="002C56DD">
        <w:rPr>
          <w:u w:val="single"/>
        </w:rPr>
        <w:t>Status</w:t>
      </w:r>
      <w:r w:rsidR="00887DA3" w:rsidRPr="002C56DD">
        <w:t>: Completed</w:t>
      </w:r>
    </w:p>
    <w:p w14:paraId="4CA3B2B8" w14:textId="77777777" w:rsidR="00CD686F" w:rsidRPr="00CD686F" w:rsidRDefault="00CD686F" w:rsidP="00F511E4">
      <w:pPr>
        <w:contextualSpacing/>
        <w:jc w:val="center"/>
        <w:rPr>
          <w:b/>
        </w:rPr>
      </w:pPr>
    </w:p>
    <w:p w14:paraId="4C64D98A" w14:textId="77777777" w:rsidR="00CD686F" w:rsidRPr="00CD686F" w:rsidRDefault="00CD686F" w:rsidP="00F511E4">
      <w:pPr>
        <w:contextualSpacing/>
        <w:jc w:val="center"/>
        <w:rPr>
          <w:b/>
        </w:rPr>
      </w:pPr>
    </w:p>
    <w:p w14:paraId="7DE6C775" w14:textId="6A1EAED3" w:rsidR="00C7421A" w:rsidRDefault="00C7421A" w:rsidP="00933B77">
      <w:pPr>
        <w:pStyle w:val="Heading2"/>
        <w:rPr>
          <w:b w:val="0"/>
          <w:smallCaps w:val="0"/>
        </w:rPr>
      </w:pPr>
      <w:r w:rsidRPr="009F3884">
        <w:t>P</w:t>
      </w:r>
      <w:r w:rsidR="009F3884" w:rsidRPr="009F3884">
        <w:t>ublications</w:t>
      </w:r>
    </w:p>
    <w:p w14:paraId="416D3623" w14:textId="77777777" w:rsidR="0020600B" w:rsidRDefault="0020600B" w:rsidP="00B16EA4">
      <w:pPr>
        <w:widowControl w:val="0"/>
        <w:autoSpaceDE w:val="0"/>
        <w:autoSpaceDN w:val="0"/>
        <w:adjustRightInd w:val="0"/>
        <w:ind w:left="720" w:hanging="720"/>
      </w:pPr>
    </w:p>
    <w:p w14:paraId="100BBD50" w14:textId="762F6157" w:rsidR="00B964E0" w:rsidRDefault="00BB37EB" w:rsidP="00BB37EB">
      <w:pPr>
        <w:widowControl w:val="0"/>
        <w:autoSpaceDE w:val="0"/>
        <w:autoSpaceDN w:val="0"/>
        <w:adjustRightInd w:val="0"/>
        <w:ind w:left="720" w:hanging="720"/>
        <w:jc w:val="center"/>
      </w:pPr>
      <w:r>
        <w:rPr>
          <w:vertAlign w:val="superscript"/>
        </w:rPr>
        <w:t>u</w:t>
      </w:r>
      <w:r>
        <w:t xml:space="preserve"> = undergraduate student;</w:t>
      </w:r>
      <w:r w:rsidR="006052A6">
        <w:t xml:space="preserve"> </w:t>
      </w:r>
      <w:r>
        <w:t xml:space="preserve"> </w:t>
      </w:r>
      <w:r>
        <w:rPr>
          <w:vertAlign w:val="superscript"/>
        </w:rPr>
        <w:t>g</w:t>
      </w:r>
      <w:r>
        <w:t xml:space="preserve"> = graduate student;</w:t>
      </w:r>
      <w:r w:rsidR="006052A6">
        <w:t xml:space="preserve"> </w:t>
      </w:r>
      <w:r>
        <w:t xml:space="preserve"> </w:t>
      </w:r>
      <w:r>
        <w:rPr>
          <w:vertAlign w:val="superscript"/>
        </w:rPr>
        <w:t>p</w:t>
      </w:r>
      <w:r>
        <w:t xml:space="preserve"> = postdoctoral advisee</w:t>
      </w:r>
    </w:p>
    <w:p w14:paraId="42041FB4" w14:textId="77777777" w:rsidR="003160FC" w:rsidRPr="005D7819" w:rsidRDefault="003160FC" w:rsidP="00BB37EB">
      <w:pPr>
        <w:widowControl w:val="0"/>
        <w:autoSpaceDE w:val="0"/>
        <w:autoSpaceDN w:val="0"/>
        <w:adjustRightInd w:val="0"/>
        <w:ind w:left="720" w:hanging="720"/>
        <w:jc w:val="center"/>
        <w:rPr>
          <w:sz w:val="16"/>
          <w:szCs w:val="16"/>
        </w:rPr>
      </w:pPr>
    </w:p>
    <w:p w14:paraId="63D95151" w14:textId="15A427DC" w:rsidR="003160FC" w:rsidRDefault="003160FC" w:rsidP="00BB37EB">
      <w:pPr>
        <w:widowControl w:val="0"/>
        <w:autoSpaceDE w:val="0"/>
        <w:autoSpaceDN w:val="0"/>
        <w:adjustRightInd w:val="0"/>
        <w:ind w:left="720" w:hanging="720"/>
        <w:jc w:val="center"/>
      </w:pPr>
      <w:r>
        <w:t>[</w:t>
      </w:r>
      <w:r w:rsidRPr="003160FC">
        <w:t>prereg</w:t>
      </w:r>
      <w:r>
        <w:t xml:space="preserve">] = preregistered; </w:t>
      </w:r>
      <w:r w:rsidR="006052A6">
        <w:t xml:space="preserve"> </w:t>
      </w:r>
      <w:r>
        <w:t>[</w:t>
      </w:r>
      <w:r w:rsidRPr="003160FC">
        <w:t>open</w:t>
      </w:r>
      <w:r>
        <w:t>] = open data;</w:t>
      </w:r>
      <w:r w:rsidR="006052A6">
        <w:t xml:space="preserve"> </w:t>
      </w:r>
      <w:r>
        <w:t xml:space="preserve"> [</w:t>
      </w:r>
      <w:r w:rsidRPr="003160FC">
        <w:t>n/a</w:t>
      </w:r>
      <w:r>
        <w:t>] = no</w:t>
      </w:r>
      <w:r w:rsidR="008E47BC">
        <w:t xml:space="preserve"> </w:t>
      </w:r>
      <w:r w:rsidR="009F776B">
        <w:t>original</w:t>
      </w:r>
      <w:r>
        <w:t xml:space="preserve"> data</w:t>
      </w:r>
    </w:p>
    <w:p w14:paraId="6884C579" w14:textId="77777777" w:rsidR="00651B36" w:rsidRPr="00200458" w:rsidRDefault="00651B36" w:rsidP="00200458">
      <w:pPr>
        <w:contextualSpacing/>
        <w:rPr>
          <w:b/>
          <w:sz w:val="36"/>
          <w:szCs w:val="36"/>
          <w:u w:val="single"/>
        </w:rPr>
      </w:pPr>
    </w:p>
    <w:p w14:paraId="1F80B3BF" w14:textId="3FB52206" w:rsidR="00651B36" w:rsidRDefault="00651B36" w:rsidP="00933B77">
      <w:pPr>
        <w:pStyle w:val="Heading3"/>
        <w:rPr>
          <w:b w:val="0"/>
        </w:rPr>
      </w:pPr>
      <w:r>
        <w:t xml:space="preserve"> Journal Articles</w:t>
      </w:r>
    </w:p>
    <w:p w14:paraId="3ED181EC" w14:textId="77777777" w:rsidR="00651B36" w:rsidRDefault="00651B36" w:rsidP="00651B36">
      <w:pPr>
        <w:contextualSpacing/>
        <w:jc w:val="center"/>
        <w:rPr>
          <w:b/>
          <w:u w:val="single"/>
        </w:rPr>
      </w:pPr>
    </w:p>
    <w:p w14:paraId="222B16EE" w14:textId="3396B94C" w:rsidR="00FD2898" w:rsidRPr="00C05D26" w:rsidRDefault="00FD2898" w:rsidP="00EB5C21">
      <w:pPr>
        <w:ind w:left="720" w:hanging="720"/>
        <w:contextualSpacing/>
      </w:pPr>
      <w:r>
        <w:t xml:space="preserve">57. </w:t>
      </w:r>
      <w:r>
        <w:rPr>
          <w:vertAlign w:val="superscript"/>
        </w:rPr>
        <w:t>g</w:t>
      </w:r>
      <w:r w:rsidRPr="00FD2898">
        <w:rPr>
          <w:vertAlign w:val="superscript"/>
        </w:rPr>
        <w:t xml:space="preserve"> </w:t>
      </w:r>
      <w:r>
        <w:t xml:space="preserve">Berber, I., </w:t>
      </w:r>
      <w:r>
        <w:rPr>
          <w:vertAlign w:val="superscript"/>
        </w:rPr>
        <w:t>g</w:t>
      </w:r>
      <w:r w:rsidRPr="00FD2898">
        <w:rPr>
          <w:vertAlign w:val="superscript"/>
        </w:rPr>
        <w:t xml:space="preserve"> </w:t>
      </w:r>
      <w:r>
        <w:t xml:space="preserve">Kas, I., </w:t>
      </w:r>
      <w:r w:rsidRPr="00DD592A">
        <w:rPr>
          <w:b/>
          <w:bCs/>
        </w:rPr>
        <w:t>Macnamara, B. N.</w:t>
      </w:r>
      <w:r>
        <w:t xml:space="preserve">, Çavuşoğlu, M. C., Wilson‑Delfosse, A. L., Krupinski, E. A., Smith, P. J., &amp; Ray, S. (accepted). Introducing GABLE: Lightweight infrastructure for longitudinal experiments using Google apps script. </w:t>
      </w:r>
      <w:r>
        <w:rPr>
          <w:i/>
          <w:iCs/>
        </w:rPr>
        <w:t>Behavior Research Methods.</w:t>
      </w:r>
      <w:r w:rsidR="00C05D26">
        <w:rPr>
          <w:i/>
          <w:iCs/>
        </w:rPr>
        <w:t xml:space="preserve"> </w:t>
      </w:r>
      <w:r w:rsidR="00C05D26">
        <w:t>[</w:t>
      </w:r>
      <w:r w:rsidR="00C05D26" w:rsidRPr="003160FC">
        <w:t>n/a</w:t>
      </w:r>
      <w:r w:rsidR="00C05D26">
        <w:t>]</w:t>
      </w:r>
    </w:p>
    <w:p w14:paraId="380FE770" w14:textId="77777777" w:rsidR="00FD2898" w:rsidRDefault="00FD2898" w:rsidP="00EB5C21">
      <w:pPr>
        <w:ind w:left="720" w:hanging="720"/>
        <w:contextualSpacing/>
      </w:pPr>
    </w:p>
    <w:p w14:paraId="338915AF" w14:textId="27AC905D" w:rsidR="00E63DF4" w:rsidRPr="00BC5A01" w:rsidRDefault="00E63DF4" w:rsidP="00EB5C21">
      <w:pPr>
        <w:ind w:left="720" w:hanging="720"/>
        <w:contextualSpacing/>
      </w:pPr>
      <w:r>
        <w:t xml:space="preserve">56. Cash, T. N., Kelly, M. O., </w:t>
      </w:r>
      <w:r w:rsidRPr="001B1A1B">
        <w:rPr>
          <w:b/>
          <w:bCs/>
        </w:rPr>
        <w:t>Macnamara, B. N.</w:t>
      </w:r>
      <w:r>
        <w:t>, Risko, E. F. (</w:t>
      </w:r>
      <w:r w:rsidR="001C7AE3">
        <w:t>2026</w:t>
      </w:r>
      <w:r>
        <w:t xml:space="preserve">). Is AI making us stupid? </w:t>
      </w:r>
      <w:r>
        <w:rPr>
          <w:i/>
          <w:iCs/>
        </w:rPr>
        <w:t>Trends in Cognitive Science.</w:t>
      </w:r>
      <w:r w:rsidR="001C7AE3">
        <w:t xml:space="preserve"> (Published online ahead of print.)</w:t>
      </w:r>
      <w:r w:rsidR="00BC5A01">
        <w:t xml:space="preserve"> </w:t>
      </w:r>
      <w:r w:rsidR="001C7AE3" w:rsidRPr="001C7AE3">
        <w:rPr>
          <w:color w:val="A6A6A6" w:themeColor="background1" w:themeShade="A6"/>
        </w:rPr>
        <w:t xml:space="preserve">https://doi.org/10.1016/j.tics.2026.06.004 </w:t>
      </w:r>
      <w:r w:rsidR="00BC5A01">
        <w:t>[n/a]</w:t>
      </w:r>
    </w:p>
    <w:p w14:paraId="1B00FB28" w14:textId="77777777" w:rsidR="00E63DF4" w:rsidRDefault="00E63DF4" w:rsidP="00EB5C21">
      <w:pPr>
        <w:ind w:left="720" w:hanging="720"/>
        <w:contextualSpacing/>
      </w:pPr>
    </w:p>
    <w:p w14:paraId="55F8A167" w14:textId="2D11B2B1" w:rsidR="00EB5C21" w:rsidRPr="00EB5C21" w:rsidRDefault="00EB5C21" w:rsidP="00EB5C21">
      <w:pPr>
        <w:ind w:left="720" w:hanging="720"/>
        <w:contextualSpacing/>
        <w:rPr>
          <w:bCs/>
        </w:rPr>
      </w:pPr>
      <w:r>
        <w:t xml:space="preserve">55. </w:t>
      </w:r>
      <w:r w:rsidRPr="00513BEA">
        <w:rPr>
          <w:b/>
        </w:rPr>
        <w:t xml:space="preserve">Macnamara, B. N. </w:t>
      </w:r>
      <w:r>
        <w:rPr>
          <w:bCs/>
        </w:rPr>
        <w:t>(</w:t>
      </w:r>
      <w:r w:rsidR="00903D72">
        <w:rPr>
          <w:bCs/>
        </w:rPr>
        <w:t>2026</w:t>
      </w:r>
      <w:r>
        <w:rPr>
          <w:bCs/>
        </w:rPr>
        <w:t xml:space="preserve">). </w:t>
      </w:r>
      <w:r w:rsidRPr="00EB5C21">
        <w:t xml:space="preserve">Artificial </w:t>
      </w:r>
      <w:r>
        <w:t>i</w:t>
      </w:r>
      <w:r w:rsidRPr="00EB5C21">
        <w:t xml:space="preserve">ntelligence as a </w:t>
      </w:r>
      <w:r>
        <w:t>p</w:t>
      </w:r>
      <w:r w:rsidRPr="00EB5C21">
        <w:t xml:space="preserve">artner in </w:t>
      </w:r>
      <w:r>
        <w:t>m</w:t>
      </w:r>
      <w:r w:rsidRPr="00EB5C21">
        <w:t>eta-analysis</w:t>
      </w:r>
      <w:r w:rsidR="000D617D">
        <w:t>—r</w:t>
      </w:r>
      <w:r w:rsidRPr="00EB5C21">
        <w:t xml:space="preserve">esearch </w:t>
      </w:r>
      <w:r>
        <w:t>a</w:t>
      </w:r>
      <w:r w:rsidRPr="00EB5C21">
        <w:t xml:space="preserve">genda, </w:t>
      </w:r>
      <w:r>
        <w:t>u</w:t>
      </w:r>
      <w:r w:rsidRPr="00EB5C21">
        <w:t xml:space="preserve">ser </w:t>
      </w:r>
      <w:r>
        <w:t>r</w:t>
      </w:r>
      <w:r w:rsidRPr="00EB5C21">
        <w:t xml:space="preserve">ecommendations, and </w:t>
      </w:r>
      <w:r>
        <w:t>s</w:t>
      </w:r>
      <w:r w:rsidRPr="00EB5C21">
        <w:t>peed-</w:t>
      </w:r>
      <w:r>
        <w:t>a</w:t>
      </w:r>
      <w:r w:rsidRPr="00EB5C21">
        <w:t xml:space="preserve">ccuracy </w:t>
      </w:r>
      <w:r>
        <w:t>t</w:t>
      </w:r>
      <w:r w:rsidRPr="00EB5C21">
        <w:t>radeoffs</w:t>
      </w:r>
      <w:r w:rsidR="000D617D">
        <w:t>: Commentary on Jansen et al. (2025)</w:t>
      </w:r>
      <w:r>
        <w:rPr>
          <w:bCs/>
        </w:rPr>
        <w:t xml:space="preserve">. </w:t>
      </w:r>
      <w:r>
        <w:rPr>
          <w:bCs/>
          <w:i/>
          <w:iCs/>
        </w:rPr>
        <w:t>Psychological Bulletin</w:t>
      </w:r>
      <w:r w:rsidR="006C6344" w:rsidRPr="006C6344">
        <w:rPr>
          <w:bCs/>
        </w:rPr>
        <w:t xml:space="preserve">, </w:t>
      </w:r>
      <w:r w:rsidR="006C6344" w:rsidRPr="001C7AE3">
        <w:rPr>
          <w:bCs/>
          <w:i/>
          <w:iCs/>
        </w:rPr>
        <w:t>152</w:t>
      </w:r>
      <w:r w:rsidR="006C6344" w:rsidRPr="006C6344">
        <w:rPr>
          <w:bCs/>
        </w:rPr>
        <w:t xml:space="preserve">(3), 349–354. </w:t>
      </w:r>
      <w:r w:rsidR="006C6344" w:rsidRPr="00477CED">
        <w:rPr>
          <w:bCs/>
          <w:color w:val="A6A6A6" w:themeColor="background1" w:themeShade="A6"/>
        </w:rPr>
        <w:t xml:space="preserve">https://doi.org/10.1037/bul0000519 </w:t>
      </w:r>
      <w:r>
        <w:t>[n/a]</w:t>
      </w:r>
    </w:p>
    <w:p w14:paraId="591517CE" w14:textId="77777777" w:rsidR="00EB5C21" w:rsidRDefault="00EB5C21" w:rsidP="00940D59">
      <w:pPr>
        <w:ind w:left="720" w:hanging="720"/>
        <w:contextualSpacing/>
      </w:pPr>
    </w:p>
    <w:p w14:paraId="45CF0D2E" w14:textId="51D234A0" w:rsidR="007B20BC" w:rsidRPr="007B20BC" w:rsidRDefault="007B20BC" w:rsidP="00940D59">
      <w:pPr>
        <w:ind w:left="720" w:hanging="720"/>
        <w:contextualSpacing/>
        <w:rPr>
          <w:bCs/>
        </w:rPr>
      </w:pPr>
      <w:r>
        <w:t>54. Frank</w:t>
      </w:r>
      <w:r>
        <w:rPr>
          <w:bCs/>
        </w:rPr>
        <w:t xml:space="preserve">, D. J., Burgoyne, A. P., &amp; </w:t>
      </w:r>
      <w:r w:rsidRPr="00513BEA">
        <w:rPr>
          <w:b/>
        </w:rPr>
        <w:t xml:space="preserve">Macnamara, B. N. </w:t>
      </w:r>
      <w:r>
        <w:rPr>
          <w:bCs/>
        </w:rPr>
        <w:t>(</w:t>
      </w:r>
      <w:r w:rsidR="00832B6E">
        <w:rPr>
          <w:bCs/>
        </w:rPr>
        <w:t>2026</w:t>
      </w:r>
      <w:r>
        <w:rPr>
          <w:bCs/>
        </w:rPr>
        <w:t xml:space="preserve">). </w:t>
      </w:r>
      <w:r>
        <w:t>Consistently mapped, but consistently demanding: Predicting skilled performance</w:t>
      </w:r>
      <w:r>
        <w:rPr>
          <w:bCs/>
        </w:rPr>
        <w:t xml:space="preserve">. </w:t>
      </w:r>
      <w:r>
        <w:rPr>
          <w:bCs/>
          <w:i/>
          <w:iCs/>
        </w:rPr>
        <w:t>Psychonomic Bulletin &amp; Review</w:t>
      </w:r>
      <w:r w:rsidR="00385530" w:rsidRPr="00385530">
        <w:t xml:space="preserve"> </w:t>
      </w:r>
      <w:r w:rsidR="00385530" w:rsidRPr="001C7AE3">
        <w:rPr>
          <w:bCs/>
          <w:i/>
          <w:iCs/>
        </w:rPr>
        <w:t>33</w:t>
      </w:r>
      <w:r w:rsidR="00385530">
        <w:rPr>
          <w:bCs/>
        </w:rPr>
        <w:t>(</w:t>
      </w:r>
      <w:r w:rsidR="00385530" w:rsidRPr="00385530">
        <w:rPr>
          <w:bCs/>
        </w:rPr>
        <w:t>119</w:t>
      </w:r>
      <w:r w:rsidR="00385530">
        <w:rPr>
          <w:bCs/>
        </w:rPr>
        <w:t>)</w:t>
      </w:r>
      <w:r w:rsidR="00385530" w:rsidRPr="00385530">
        <w:rPr>
          <w:bCs/>
        </w:rPr>
        <w:t xml:space="preserve">. </w:t>
      </w:r>
      <w:r w:rsidR="00385530" w:rsidRPr="0001061D">
        <w:rPr>
          <w:bCs/>
          <w:color w:val="A6A6A6" w:themeColor="background1" w:themeShade="A6"/>
        </w:rPr>
        <w:t>https://doi.org/10.3758/s13423-026-02886-8</w:t>
      </w:r>
      <w:r>
        <w:rPr>
          <w:bCs/>
        </w:rPr>
        <w:t xml:space="preserve"> </w:t>
      </w:r>
      <w:r>
        <w:t>[</w:t>
      </w:r>
      <w:proofErr w:type="spellStart"/>
      <w:r>
        <w:t>prereg</w:t>
      </w:r>
      <w:proofErr w:type="spellEnd"/>
      <w:r>
        <w:t>, open]</w:t>
      </w:r>
    </w:p>
    <w:p w14:paraId="3C9B45B1" w14:textId="77777777" w:rsidR="007B20BC" w:rsidRDefault="007B20BC" w:rsidP="00940D59">
      <w:pPr>
        <w:ind w:left="720" w:hanging="720"/>
        <w:contextualSpacing/>
        <w:rPr>
          <w:bCs/>
          <w:i/>
          <w:iCs/>
        </w:rPr>
      </w:pPr>
    </w:p>
    <w:p w14:paraId="582FB4F3" w14:textId="01EA4DEB" w:rsidR="00D051AB" w:rsidRPr="00D051AB" w:rsidRDefault="00D051AB" w:rsidP="00940D59">
      <w:pPr>
        <w:ind w:left="720" w:hanging="720"/>
        <w:contextualSpacing/>
      </w:pPr>
      <w:r>
        <w:lastRenderedPageBreak/>
        <w:t xml:space="preserve">53. </w:t>
      </w:r>
      <w:r w:rsidR="001A4583">
        <w:rPr>
          <w:vertAlign w:val="superscript"/>
        </w:rPr>
        <w:t xml:space="preserve">g </w:t>
      </w:r>
      <w:r>
        <w:t xml:space="preserve">LaFollette, K. J., Frank, D. J., Burgoyne, A. P., &amp; </w:t>
      </w:r>
      <w:r>
        <w:rPr>
          <w:b/>
          <w:bCs/>
        </w:rPr>
        <w:t>Macnamara, B. N.</w:t>
      </w:r>
      <w:r>
        <w:t xml:space="preserve"> (</w:t>
      </w:r>
      <w:r w:rsidR="00B01CA7">
        <w:t>2026</w:t>
      </w:r>
      <w:r>
        <w:t>). T</w:t>
      </w:r>
      <w:r w:rsidRPr="00D051AB">
        <w:t>ask, person, and experiential characteristics drive the transfer of learning</w:t>
      </w:r>
      <w:r>
        <w:t xml:space="preserve">. </w:t>
      </w:r>
      <w:r>
        <w:rPr>
          <w:i/>
          <w:iCs/>
        </w:rPr>
        <w:t>Communications Psychology</w:t>
      </w:r>
      <w:r w:rsidR="00B01CA7">
        <w:rPr>
          <w:i/>
          <w:iCs/>
        </w:rPr>
        <w:t>, 4</w:t>
      </w:r>
      <w:r w:rsidR="00B01CA7">
        <w:t>(42), 1–16</w:t>
      </w:r>
      <w:r>
        <w:t>.</w:t>
      </w:r>
      <w:r w:rsidR="001A4583">
        <w:t xml:space="preserve"> </w:t>
      </w:r>
      <w:r w:rsidR="00B01CA7" w:rsidRPr="00B01CA7">
        <w:rPr>
          <w:color w:val="A6A6A6" w:themeColor="background1" w:themeShade="A6"/>
        </w:rPr>
        <w:t xml:space="preserve">https://doi.org/10.1038/s44271-026-00408-9 </w:t>
      </w:r>
      <w:r w:rsidR="001A4583">
        <w:t>[</w:t>
      </w:r>
      <w:proofErr w:type="spellStart"/>
      <w:r w:rsidR="001A4583">
        <w:t>prereg</w:t>
      </w:r>
      <w:proofErr w:type="spellEnd"/>
      <w:r w:rsidR="001A4583">
        <w:t>, open]</w:t>
      </w:r>
    </w:p>
    <w:p w14:paraId="5BEB15F5" w14:textId="77777777" w:rsidR="00D051AB" w:rsidRDefault="00D051AB" w:rsidP="00940D59">
      <w:pPr>
        <w:ind w:left="720" w:hanging="720"/>
        <w:contextualSpacing/>
      </w:pPr>
    </w:p>
    <w:p w14:paraId="5EAD810B" w14:textId="2349A928" w:rsidR="006045AA" w:rsidRDefault="006045AA" w:rsidP="00940D59">
      <w:pPr>
        <w:ind w:left="720" w:hanging="720"/>
        <w:contextualSpacing/>
      </w:pPr>
      <w:r>
        <w:t xml:space="preserve">52. </w:t>
      </w:r>
      <w:r w:rsidRPr="00704DC2">
        <w:t>Güllich</w:t>
      </w:r>
      <w:r>
        <w:t>, A.,</w:t>
      </w:r>
      <w:r w:rsidRPr="00704DC2">
        <w:t xml:space="preserve"> Barth</w:t>
      </w:r>
      <w:r>
        <w:t>, M.,</w:t>
      </w:r>
      <w:r w:rsidRPr="00704DC2">
        <w:t xml:space="preserve"> Hambrick</w:t>
      </w:r>
      <w:r>
        <w:t xml:space="preserve">, D. Z., &amp; </w:t>
      </w:r>
      <w:r w:rsidRPr="00307A97">
        <w:rPr>
          <w:b/>
        </w:rPr>
        <w:t>Macnamara, B. N.</w:t>
      </w:r>
      <w:r>
        <w:t xml:space="preserve"> (</w:t>
      </w:r>
      <w:r w:rsidR="007A694B">
        <w:t>2025</w:t>
      </w:r>
      <w:r>
        <w:t xml:space="preserve">). </w:t>
      </w:r>
      <w:r w:rsidRPr="006045AA">
        <w:t xml:space="preserve">Recent </w:t>
      </w:r>
      <w:r>
        <w:t>d</w:t>
      </w:r>
      <w:r w:rsidRPr="006045AA">
        <w:t xml:space="preserve">iscoveries on the </w:t>
      </w:r>
      <w:r>
        <w:t>a</w:t>
      </w:r>
      <w:r w:rsidRPr="006045AA">
        <w:t xml:space="preserve">cquisition of the </w:t>
      </w:r>
      <w:r>
        <w:t>h</w:t>
      </w:r>
      <w:r w:rsidRPr="006045AA">
        <w:t xml:space="preserve">ighest </w:t>
      </w:r>
      <w:r>
        <w:t>l</w:t>
      </w:r>
      <w:r w:rsidRPr="006045AA">
        <w:t xml:space="preserve">evels of </w:t>
      </w:r>
      <w:r>
        <w:t>h</w:t>
      </w:r>
      <w:r w:rsidRPr="006045AA">
        <w:t xml:space="preserve">uman </w:t>
      </w:r>
      <w:r>
        <w:t>p</w:t>
      </w:r>
      <w:r w:rsidRPr="006045AA">
        <w:t>erformance</w:t>
      </w:r>
      <w:r>
        <w:t xml:space="preserve">. </w:t>
      </w:r>
      <w:r>
        <w:rPr>
          <w:i/>
          <w:iCs/>
        </w:rPr>
        <w:t>Science</w:t>
      </w:r>
      <w:r w:rsidR="00C70E5F">
        <w:rPr>
          <w:i/>
          <w:iCs/>
        </w:rPr>
        <w:t>, 390,</w:t>
      </w:r>
      <w:r w:rsidR="006758E5">
        <w:t xml:space="preserve"> (6779),</w:t>
      </w:r>
      <w:r w:rsidR="00C70E5F">
        <w:rPr>
          <w:i/>
          <w:iCs/>
        </w:rPr>
        <w:t xml:space="preserve"> </w:t>
      </w:r>
      <w:r w:rsidR="00C70E5F">
        <w:t>1–11</w:t>
      </w:r>
      <w:r>
        <w:t>.</w:t>
      </w:r>
      <w:r w:rsidRPr="00704DC2">
        <w:t xml:space="preserve"> </w:t>
      </w:r>
      <w:r w:rsidR="00E800BF" w:rsidRPr="00D93C96">
        <w:rPr>
          <w:color w:val="A6A6A6" w:themeColor="background1" w:themeShade="A6"/>
        </w:rPr>
        <w:t>https://doi.org/</w:t>
      </w:r>
      <w:r w:rsidR="00E800BF" w:rsidRPr="00E800BF">
        <w:rPr>
          <w:color w:val="A6A6A6" w:themeColor="background1" w:themeShade="A6"/>
        </w:rPr>
        <w:t xml:space="preserve">10.1126/science.adt7790 </w:t>
      </w:r>
      <w:r w:rsidR="00E800BF">
        <w:t>[n/a]</w:t>
      </w:r>
    </w:p>
    <w:p w14:paraId="2407D93D" w14:textId="77777777" w:rsidR="00145CFA" w:rsidRPr="00145CFA" w:rsidRDefault="00145CFA" w:rsidP="00940D59">
      <w:pPr>
        <w:ind w:left="720" w:hanging="720"/>
        <w:contextualSpacing/>
        <w:rPr>
          <w:sz w:val="12"/>
          <w:szCs w:val="12"/>
        </w:rPr>
      </w:pPr>
    </w:p>
    <w:p w14:paraId="2D9BCC88" w14:textId="7EB43905" w:rsidR="00145CFA" w:rsidRDefault="00145CFA" w:rsidP="00940D59">
      <w:pPr>
        <w:ind w:left="720" w:hanging="720"/>
        <w:contextualSpacing/>
      </w:pPr>
      <w:r>
        <w:tab/>
        <w:t>Associated e-letters:</w:t>
      </w:r>
    </w:p>
    <w:p w14:paraId="5C2B5024" w14:textId="77777777" w:rsidR="00145CFA" w:rsidRDefault="00145CFA" w:rsidP="00145CFA">
      <w:pPr>
        <w:ind w:left="1440" w:hanging="720"/>
        <w:contextualSpacing/>
      </w:pPr>
      <w:r w:rsidRPr="007C20FD">
        <w:t xml:space="preserve">Güllich, </w:t>
      </w:r>
      <w:r>
        <w:t xml:space="preserve">A., </w:t>
      </w:r>
      <w:r w:rsidRPr="007C20FD">
        <w:t xml:space="preserve">Barth, </w:t>
      </w:r>
      <w:r>
        <w:t xml:space="preserve">M., </w:t>
      </w:r>
      <w:r w:rsidRPr="007C20FD">
        <w:t xml:space="preserve">Hambrick, </w:t>
      </w:r>
      <w:r>
        <w:t xml:space="preserve">D. Z., </w:t>
      </w:r>
      <w:r w:rsidRPr="007C20FD">
        <w:rPr>
          <w:b/>
          <w:bCs/>
        </w:rPr>
        <w:t>Macnamara</w:t>
      </w:r>
      <w:r w:rsidRPr="00473F22">
        <w:rPr>
          <w:b/>
          <w:bCs/>
        </w:rPr>
        <w:t>, B. N.</w:t>
      </w:r>
      <w:r>
        <w:t xml:space="preserve"> (2026)</w:t>
      </w:r>
      <w:r w:rsidRPr="007C20FD">
        <w:rPr>
          <w:b/>
          <w:bCs/>
        </w:rPr>
        <w:t xml:space="preserve"> </w:t>
      </w:r>
      <w:r w:rsidRPr="00EE7F26">
        <w:t xml:space="preserve">Target </w:t>
      </w:r>
      <w:r>
        <w:t>p</w:t>
      </w:r>
      <w:r w:rsidRPr="00EE7F26">
        <w:t>opulation,</w:t>
      </w:r>
      <w:r>
        <w:t xml:space="preserve"> s</w:t>
      </w:r>
      <w:r w:rsidRPr="00EE7F26">
        <w:t xml:space="preserve">ampling, and </w:t>
      </w:r>
      <w:r>
        <w:t>r</w:t>
      </w:r>
      <w:r w:rsidRPr="00EE7F26">
        <w:t xml:space="preserve">elevant </w:t>
      </w:r>
      <w:r>
        <w:t>c</w:t>
      </w:r>
      <w:r w:rsidRPr="00EE7F26">
        <w:t>onclusions</w:t>
      </w:r>
      <w:r>
        <w:t xml:space="preserve">. </w:t>
      </w:r>
      <w:r>
        <w:rPr>
          <w:i/>
          <w:iCs/>
        </w:rPr>
        <w:t>Science</w:t>
      </w:r>
      <w:r w:rsidRPr="00090D35">
        <w:t>, e</w:t>
      </w:r>
      <w:r>
        <w:t xml:space="preserve">-letter. </w:t>
      </w:r>
      <w:r w:rsidRPr="007C20FD">
        <w:t>https://www.science.org/doi/10.1126/science.adt7790#elettersSection</w:t>
      </w:r>
      <w:r>
        <w:t xml:space="preserve"> </w:t>
      </w:r>
    </w:p>
    <w:p w14:paraId="30E4FEB6" w14:textId="77777777" w:rsidR="00145CFA" w:rsidRPr="00145CFA" w:rsidRDefault="00145CFA" w:rsidP="00145CFA">
      <w:pPr>
        <w:ind w:left="1440" w:hanging="720"/>
        <w:contextualSpacing/>
        <w:rPr>
          <w:sz w:val="12"/>
          <w:szCs w:val="12"/>
        </w:rPr>
      </w:pPr>
    </w:p>
    <w:p w14:paraId="3D2A85ED" w14:textId="04AE61A7" w:rsidR="00145CFA" w:rsidRDefault="00145CFA" w:rsidP="00145CFA">
      <w:pPr>
        <w:ind w:left="1440" w:hanging="720"/>
        <w:contextualSpacing/>
      </w:pPr>
      <w:r w:rsidRPr="007C20FD">
        <w:t xml:space="preserve">Güllich, </w:t>
      </w:r>
      <w:r>
        <w:t xml:space="preserve">A., </w:t>
      </w:r>
      <w:r w:rsidRPr="007C20FD">
        <w:t xml:space="preserve">Barth, </w:t>
      </w:r>
      <w:r>
        <w:t xml:space="preserve">M., </w:t>
      </w:r>
      <w:r w:rsidRPr="007C20FD">
        <w:t xml:space="preserve">Hambrick, </w:t>
      </w:r>
      <w:r>
        <w:t xml:space="preserve">D. Z., </w:t>
      </w:r>
      <w:r w:rsidRPr="007C20FD">
        <w:rPr>
          <w:b/>
          <w:bCs/>
        </w:rPr>
        <w:t>Macnamara</w:t>
      </w:r>
      <w:r w:rsidRPr="00473F22">
        <w:rPr>
          <w:b/>
          <w:bCs/>
        </w:rPr>
        <w:t>, B. N.</w:t>
      </w:r>
      <w:r>
        <w:t xml:space="preserve"> (2026)</w:t>
      </w:r>
      <w:r w:rsidRPr="007C20FD">
        <w:rPr>
          <w:b/>
          <w:bCs/>
        </w:rPr>
        <w:t xml:space="preserve"> </w:t>
      </w:r>
      <w:r w:rsidRPr="007C20FD">
        <w:t xml:space="preserve">Associations and </w:t>
      </w:r>
      <w:r>
        <w:t>p</w:t>
      </w:r>
      <w:r w:rsidRPr="007C20FD">
        <w:t>opulations</w:t>
      </w:r>
      <w:r>
        <w:t xml:space="preserve">. </w:t>
      </w:r>
      <w:r>
        <w:rPr>
          <w:i/>
          <w:iCs/>
        </w:rPr>
        <w:t>Science</w:t>
      </w:r>
      <w:r w:rsidRPr="00090D35">
        <w:t>, e</w:t>
      </w:r>
      <w:r>
        <w:t xml:space="preserve">-letter. </w:t>
      </w:r>
      <w:r w:rsidRPr="007C20FD">
        <w:t>https://www.science.org/doi/10.1126/science.adt7790#elettersSection</w:t>
      </w:r>
    </w:p>
    <w:p w14:paraId="43C52F49" w14:textId="77777777" w:rsidR="006045AA" w:rsidRDefault="006045AA" w:rsidP="00145CFA">
      <w:pPr>
        <w:contextualSpacing/>
      </w:pPr>
    </w:p>
    <w:p w14:paraId="46A99ECC" w14:textId="20C271F1" w:rsidR="00940D59" w:rsidRPr="00D93C96" w:rsidRDefault="00940D59" w:rsidP="00940D59">
      <w:pPr>
        <w:ind w:left="720" w:hanging="720"/>
        <w:contextualSpacing/>
      </w:pPr>
      <w:r>
        <w:t xml:space="preserve">51. </w:t>
      </w:r>
      <w:r>
        <w:rPr>
          <w:b/>
          <w:bCs/>
        </w:rPr>
        <w:t>Macnamara, B. N.</w:t>
      </w:r>
      <w:r>
        <w:t xml:space="preserve">, Burgoyne, A. P., &amp; Moreau, D. (2025). Communicating science, not magic. </w:t>
      </w:r>
      <w:r>
        <w:rPr>
          <w:i/>
          <w:iCs/>
        </w:rPr>
        <w:t>Communications Psychology,</w:t>
      </w:r>
      <w:r>
        <w:t xml:space="preserve"> </w:t>
      </w:r>
      <w:r w:rsidR="001635C0">
        <w:rPr>
          <w:i/>
          <w:iCs/>
        </w:rPr>
        <w:t>3</w:t>
      </w:r>
      <w:r w:rsidR="001635C0" w:rsidRPr="001635C0">
        <w:t>,</w:t>
      </w:r>
      <w:r w:rsidR="001635C0">
        <w:rPr>
          <w:i/>
          <w:iCs/>
        </w:rPr>
        <w:t xml:space="preserve"> </w:t>
      </w:r>
      <w:r>
        <w:t>1</w:t>
      </w:r>
      <w:r w:rsidR="001635C0">
        <w:t>19</w:t>
      </w:r>
      <w:r>
        <w:t xml:space="preserve">. </w:t>
      </w:r>
      <w:r w:rsidRPr="00D93C96">
        <w:rPr>
          <w:color w:val="A6A6A6" w:themeColor="background1" w:themeShade="A6"/>
        </w:rPr>
        <w:t xml:space="preserve">https://doi.org/10.1038/s44271-025-00301-x </w:t>
      </w:r>
      <w:r>
        <w:t>[n/a]</w:t>
      </w:r>
    </w:p>
    <w:p w14:paraId="3EEDD744" w14:textId="77777777" w:rsidR="00940D59" w:rsidRDefault="00940D59" w:rsidP="00940D59">
      <w:pPr>
        <w:ind w:left="720" w:hanging="720"/>
        <w:contextualSpacing/>
      </w:pPr>
    </w:p>
    <w:p w14:paraId="6EF4E9A4" w14:textId="60F8F223" w:rsidR="00940D59" w:rsidRPr="004D0D59" w:rsidRDefault="00D93C96" w:rsidP="00940D59">
      <w:pPr>
        <w:ind w:left="720" w:hanging="720"/>
        <w:contextualSpacing/>
      </w:pPr>
      <w:r>
        <w:t xml:space="preserve">50. </w:t>
      </w:r>
      <w:r w:rsidR="00940D59">
        <w:t xml:space="preserve">Burgoyne, A. P., Frank, D. J., &amp; </w:t>
      </w:r>
      <w:r w:rsidR="00940D59">
        <w:rPr>
          <w:b/>
          <w:bCs/>
        </w:rPr>
        <w:t>Macnamara, B. N.</w:t>
      </w:r>
      <w:r w:rsidR="00940D59">
        <w:t xml:space="preserve"> (2025). </w:t>
      </w:r>
      <w:r w:rsidR="00940D59" w:rsidRPr="00940D59">
        <w:t xml:space="preserve">Complex span and the </w:t>
      </w:r>
      <w:r w:rsidR="00940D59" w:rsidRPr="00940D59">
        <w:rPr>
          <w:i/>
          <w:iCs/>
        </w:rPr>
        <w:t>n</w:t>
      </w:r>
      <w:r w:rsidR="00940D59" w:rsidRPr="00940D59">
        <w:t>‑back lack convergent validity as measures</w:t>
      </w:r>
      <w:r w:rsidR="00940D59">
        <w:t xml:space="preserve"> </w:t>
      </w:r>
      <w:r w:rsidR="00940D59" w:rsidRPr="00940D59">
        <w:t xml:space="preserve">of working memory: Reply to Wilhelm et al. (2025). </w:t>
      </w:r>
      <w:r w:rsidR="00940D59" w:rsidRPr="004D0D59">
        <w:rPr>
          <w:i/>
          <w:iCs/>
        </w:rPr>
        <w:t>Psychonomic Bulletin &amp; Review</w:t>
      </w:r>
      <w:r w:rsidR="00940D59">
        <w:t>,</w:t>
      </w:r>
      <w:r w:rsidR="00940D59">
        <w:rPr>
          <w:i/>
          <w:iCs/>
        </w:rPr>
        <w:t xml:space="preserve"> </w:t>
      </w:r>
      <w:r w:rsidR="006B4129">
        <w:rPr>
          <w:i/>
          <w:iCs/>
        </w:rPr>
        <w:t>32</w:t>
      </w:r>
      <w:r w:rsidR="006B4129" w:rsidRPr="006B4129">
        <w:t>, 2424–2429</w:t>
      </w:r>
      <w:r w:rsidR="00940D59">
        <w:t xml:space="preserve">. </w:t>
      </w:r>
      <w:r w:rsidR="00940D59" w:rsidRPr="00940D59">
        <w:rPr>
          <w:color w:val="A6A6A6" w:themeColor="background1" w:themeShade="A6"/>
        </w:rPr>
        <w:t>https://doi.org/10.3758/s13423-025-02721-6</w:t>
      </w:r>
      <w:r w:rsidR="00940D59">
        <w:rPr>
          <w:color w:val="A6A6A6" w:themeColor="background1" w:themeShade="A6"/>
        </w:rPr>
        <w:t xml:space="preserve"> </w:t>
      </w:r>
      <w:r w:rsidR="00940D59" w:rsidRPr="00C12072">
        <w:rPr>
          <w:color w:val="000000" w:themeColor="text1"/>
        </w:rPr>
        <w:t>[</w:t>
      </w:r>
      <w:r w:rsidR="00940D59">
        <w:rPr>
          <w:color w:val="000000" w:themeColor="text1"/>
        </w:rPr>
        <w:t>n/a</w:t>
      </w:r>
      <w:r w:rsidR="00940D59" w:rsidRPr="00C12072">
        <w:rPr>
          <w:color w:val="000000" w:themeColor="text1"/>
        </w:rPr>
        <w:t>]</w:t>
      </w:r>
    </w:p>
    <w:p w14:paraId="0F081637" w14:textId="77777777" w:rsidR="00D93C96" w:rsidRDefault="00D93C96" w:rsidP="005016DF">
      <w:pPr>
        <w:ind w:left="720" w:hanging="720"/>
        <w:contextualSpacing/>
      </w:pPr>
    </w:p>
    <w:p w14:paraId="550F3B9F" w14:textId="0B13BB60" w:rsidR="00651B36" w:rsidRPr="004D0D59" w:rsidRDefault="000D2F93" w:rsidP="005016DF">
      <w:pPr>
        <w:ind w:left="720" w:hanging="720"/>
        <w:contextualSpacing/>
      </w:pPr>
      <w:r>
        <w:t>4</w:t>
      </w:r>
      <w:r w:rsidR="00D462B0">
        <w:t>9</w:t>
      </w:r>
      <w:r w:rsidR="00651B36">
        <w:t xml:space="preserve">. </w:t>
      </w:r>
      <w:r w:rsidR="00651B36">
        <w:rPr>
          <w:b/>
          <w:bCs/>
        </w:rPr>
        <w:t>Macnamara, B. N.</w:t>
      </w:r>
      <w:r w:rsidR="00651B36">
        <w:t xml:space="preserve">, &amp; Burgoyne, A. P. (2025). Beliefs, behaviors, and the inferences that bind them: Scrutinizing the mechanism of action. </w:t>
      </w:r>
      <w:r w:rsidR="00651B36" w:rsidRPr="004D0D59">
        <w:rPr>
          <w:i/>
          <w:iCs/>
        </w:rPr>
        <w:t>Psycho</w:t>
      </w:r>
      <w:r w:rsidR="00651B36">
        <w:rPr>
          <w:i/>
          <w:iCs/>
        </w:rPr>
        <w:t>logical Inquiry, 36</w:t>
      </w:r>
      <w:r w:rsidR="00651B36" w:rsidRPr="00734CE6">
        <w:t>(1)</w:t>
      </w:r>
      <w:r w:rsidR="00651B36">
        <w:t xml:space="preserve">, </w:t>
      </w:r>
      <w:r w:rsidR="00651B36" w:rsidRPr="00734CE6">
        <w:t>40–44</w:t>
      </w:r>
      <w:r w:rsidR="00651B36">
        <w:t xml:space="preserve">. </w:t>
      </w:r>
      <w:r w:rsidR="00651B36" w:rsidRPr="00734CE6">
        <w:rPr>
          <w:color w:val="A6A6A6" w:themeColor="background1" w:themeShade="A6"/>
        </w:rPr>
        <w:t xml:space="preserve">https://doi.org/10.1080/1047840X.2025.2482351 </w:t>
      </w:r>
      <w:r w:rsidR="00651B36" w:rsidRPr="00C12072">
        <w:rPr>
          <w:color w:val="000000" w:themeColor="text1"/>
        </w:rPr>
        <w:t>[</w:t>
      </w:r>
      <w:r w:rsidR="00651B36">
        <w:rPr>
          <w:color w:val="000000" w:themeColor="text1"/>
        </w:rPr>
        <w:t>n/a</w:t>
      </w:r>
      <w:r w:rsidR="00651B36" w:rsidRPr="00C12072">
        <w:rPr>
          <w:color w:val="000000" w:themeColor="text1"/>
        </w:rPr>
        <w:t>]</w:t>
      </w:r>
    </w:p>
    <w:p w14:paraId="446F25BE" w14:textId="77777777" w:rsidR="00651B36" w:rsidRDefault="00651B36" w:rsidP="005016DF">
      <w:pPr>
        <w:ind w:left="720" w:hanging="720"/>
        <w:contextualSpacing/>
      </w:pPr>
    </w:p>
    <w:p w14:paraId="7707C1D6" w14:textId="6960ED24" w:rsidR="00651B36" w:rsidRPr="004D0D59" w:rsidRDefault="000D2F93" w:rsidP="005016DF">
      <w:pPr>
        <w:ind w:left="720" w:hanging="720"/>
        <w:contextualSpacing/>
      </w:pPr>
      <w:r>
        <w:t>4</w:t>
      </w:r>
      <w:r w:rsidR="00D462B0">
        <w:t>8</w:t>
      </w:r>
      <w:r w:rsidR="00651B36">
        <w:t xml:space="preserve">. Burgoyne, A. P., Frank, D. J., &amp; </w:t>
      </w:r>
      <w:r w:rsidR="00651B36">
        <w:rPr>
          <w:b/>
          <w:bCs/>
        </w:rPr>
        <w:t>Macnamara, B. N.</w:t>
      </w:r>
      <w:r w:rsidR="00651B36">
        <w:t xml:space="preserve"> (202</w:t>
      </w:r>
      <w:r w:rsidR="00A1239A">
        <w:t>5</w:t>
      </w:r>
      <w:r w:rsidR="00651B36">
        <w:t xml:space="preserve">). </w:t>
      </w:r>
      <w:r w:rsidR="00651B36" w:rsidRPr="004D0D59">
        <w:t xml:space="preserve">Which “working memory” are we talking about? Complex span tasks versus </w:t>
      </w:r>
      <w:r w:rsidR="00651B36" w:rsidRPr="004D0D59">
        <w:rPr>
          <w:i/>
          <w:iCs/>
        </w:rPr>
        <w:t>N</w:t>
      </w:r>
      <w:r w:rsidR="00651B36" w:rsidRPr="004D0D59">
        <w:t>-back</w:t>
      </w:r>
      <w:r w:rsidR="00651B36">
        <w:t xml:space="preserve">. </w:t>
      </w:r>
      <w:r w:rsidR="00651B36" w:rsidRPr="004D0D59">
        <w:rPr>
          <w:i/>
          <w:iCs/>
        </w:rPr>
        <w:t>Psychonomic Bulletin &amp; Review</w:t>
      </w:r>
      <w:r w:rsidR="00651B36">
        <w:rPr>
          <w:i/>
          <w:iCs/>
        </w:rPr>
        <w:t>, 32</w:t>
      </w:r>
      <w:r w:rsidR="00651B36">
        <w:t>,</w:t>
      </w:r>
      <w:r w:rsidR="00651B36">
        <w:rPr>
          <w:i/>
          <w:iCs/>
        </w:rPr>
        <w:t xml:space="preserve"> </w:t>
      </w:r>
      <w:r w:rsidR="00651B36" w:rsidRPr="009334CB">
        <w:t>1337–1351</w:t>
      </w:r>
      <w:r w:rsidR="00651B36">
        <w:t xml:space="preserve">. </w:t>
      </w:r>
      <w:r w:rsidR="00651B36">
        <w:rPr>
          <w:color w:val="A6A6A6" w:themeColor="background1" w:themeShade="A6"/>
        </w:rPr>
        <w:t xml:space="preserve">https://doi.org/10.3758/s13423-024-02622-0 </w:t>
      </w:r>
      <w:r w:rsidR="00651B36" w:rsidRPr="00C12072">
        <w:rPr>
          <w:color w:val="000000" w:themeColor="text1"/>
        </w:rPr>
        <w:t>[open]</w:t>
      </w:r>
    </w:p>
    <w:p w14:paraId="7FA42A72" w14:textId="77777777" w:rsidR="00651B36" w:rsidRDefault="00651B36" w:rsidP="005016DF">
      <w:pPr>
        <w:ind w:left="720" w:hanging="720"/>
        <w:contextualSpacing/>
      </w:pPr>
    </w:p>
    <w:p w14:paraId="57FD536B" w14:textId="5BA6AC1A" w:rsidR="00651B36" w:rsidRPr="00A65579" w:rsidRDefault="000D2F93" w:rsidP="005016DF">
      <w:pPr>
        <w:ind w:left="720" w:hanging="720"/>
        <w:contextualSpacing/>
        <w:rPr>
          <w:iCs/>
        </w:rPr>
      </w:pPr>
      <w:r>
        <w:t>4</w:t>
      </w:r>
      <w:r w:rsidR="00D462B0">
        <w:t>7</w:t>
      </w:r>
      <w:r w:rsidR="00651B36">
        <w:t xml:space="preserve">. </w:t>
      </w:r>
      <w:r w:rsidR="00651B36" w:rsidRPr="007819A4">
        <w:t xml:space="preserve">Müller, </w:t>
      </w:r>
      <w:r w:rsidR="00651B36">
        <w:t xml:space="preserve">S. Morris-Binelli, K., Hambrick, D. Z., &amp; </w:t>
      </w:r>
      <w:r w:rsidR="00651B36" w:rsidRPr="00580A75">
        <w:rPr>
          <w:b/>
        </w:rPr>
        <w:t>Macnamara, B. N.</w:t>
      </w:r>
      <w:r w:rsidR="00651B36" w:rsidRPr="005631FD">
        <w:t xml:space="preserve"> </w:t>
      </w:r>
      <w:r w:rsidR="00651B36">
        <w:t xml:space="preserve">(2024). </w:t>
      </w:r>
      <w:r w:rsidR="00651B36" w:rsidRPr="005631FD">
        <w:t xml:space="preserve">Accelerating </w:t>
      </w:r>
      <w:r w:rsidR="00651B36">
        <w:t>v</w:t>
      </w:r>
      <w:r w:rsidR="00651B36" w:rsidRPr="005631FD">
        <w:t xml:space="preserve">isual </w:t>
      </w:r>
      <w:r w:rsidR="00651B36">
        <w:t>a</w:t>
      </w:r>
      <w:r w:rsidR="00651B36" w:rsidRPr="005631FD">
        <w:t xml:space="preserve">nticipation in </w:t>
      </w:r>
      <w:r w:rsidR="00651B36">
        <w:t>s</w:t>
      </w:r>
      <w:r w:rsidR="00651B36" w:rsidRPr="005631FD">
        <w:t xml:space="preserve">port </w:t>
      </w:r>
      <w:r w:rsidR="00651B36">
        <w:t>t</w:t>
      </w:r>
      <w:r w:rsidR="00651B36" w:rsidRPr="005631FD">
        <w:t xml:space="preserve">hrough </w:t>
      </w:r>
      <w:r w:rsidR="00651B36">
        <w:t>t</w:t>
      </w:r>
      <w:r w:rsidR="00651B36" w:rsidRPr="005631FD">
        <w:t xml:space="preserve">emporal </w:t>
      </w:r>
      <w:r w:rsidR="00651B36">
        <w:t>o</w:t>
      </w:r>
      <w:r w:rsidR="00651B36" w:rsidRPr="005631FD">
        <w:t xml:space="preserve">cclusion </w:t>
      </w:r>
      <w:r w:rsidR="00651B36">
        <w:t>t</w:t>
      </w:r>
      <w:r w:rsidR="00651B36" w:rsidRPr="005631FD">
        <w:t xml:space="preserve">raining: A </w:t>
      </w:r>
      <w:r w:rsidR="00651B36">
        <w:t>m</w:t>
      </w:r>
      <w:r w:rsidR="00651B36" w:rsidRPr="005631FD">
        <w:t>eta-</w:t>
      </w:r>
      <w:r w:rsidR="00651B36">
        <w:t>a</w:t>
      </w:r>
      <w:r w:rsidR="00651B36" w:rsidRPr="005631FD">
        <w:t>nalysis</w:t>
      </w:r>
      <w:r w:rsidR="00651B36">
        <w:t xml:space="preserve">. </w:t>
      </w:r>
      <w:r w:rsidR="00651B36">
        <w:rPr>
          <w:i/>
        </w:rPr>
        <w:t>Sports Medicine,</w:t>
      </w:r>
      <w:r w:rsidR="00651B36" w:rsidRPr="004D0D59">
        <w:rPr>
          <w:iCs/>
        </w:rPr>
        <w:t xml:space="preserve"> 54, 2597–2606</w:t>
      </w:r>
      <w:r w:rsidR="00651B36">
        <w:rPr>
          <w:i/>
        </w:rPr>
        <w:t>.</w:t>
      </w:r>
      <w:r w:rsidR="00651B36">
        <w:rPr>
          <w:iCs/>
        </w:rPr>
        <w:t xml:space="preserve"> </w:t>
      </w:r>
      <w:r w:rsidR="00651B36" w:rsidRPr="00A65579">
        <w:rPr>
          <w:iCs/>
          <w:color w:val="A6A6A6" w:themeColor="background1" w:themeShade="A6"/>
        </w:rPr>
        <w:t>https://doi.org/10.1007/s40279-024-02073-6</w:t>
      </w:r>
    </w:p>
    <w:p w14:paraId="2C762164" w14:textId="77777777" w:rsidR="00651B36" w:rsidRDefault="00651B36" w:rsidP="005016DF">
      <w:pPr>
        <w:ind w:left="720" w:hanging="720"/>
        <w:contextualSpacing/>
      </w:pPr>
    </w:p>
    <w:p w14:paraId="4AEBB3EC" w14:textId="2F6016A0" w:rsidR="00651B36" w:rsidRPr="00580A75" w:rsidRDefault="000D2F93" w:rsidP="005016DF">
      <w:pPr>
        <w:ind w:left="720" w:hanging="720"/>
        <w:contextualSpacing/>
      </w:pPr>
      <w:r>
        <w:t>4</w:t>
      </w:r>
      <w:r w:rsidR="00D462B0">
        <w:t>6</w:t>
      </w:r>
      <w:r w:rsidR="00651B36">
        <w:t xml:space="preserve">. </w:t>
      </w:r>
      <w:r w:rsidR="00651B36">
        <w:rPr>
          <w:b/>
        </w:rPr>
        <w:t>Macnamara, B. N.</w:t>
      </w:r>
      <w:r w:rsidR="00651B36">
        <w:t xml:space="preserve">, </w:t>
      </w:r>
      <w:r w:rsidR="00651B36">
        <w:rPr>
          <w:vertAlign w:val="superscript"/>
        </w:rPr>
        <w:t>g</w:t>
      </w:r>
      <w:r w:rsidR="00651B36" w:rsidRPr="002506C2">
        <w:rPr>
          <w:rFonts w:eastAsiaTheme="minorHAnsi"/>
          <w:sz w:val="12"/>
          <w:szCs w:val="12"/>
          <w:vertAlign w:val="superscript"/>
        </w:rPr>
        <w:t xml:space="preserve"> </w:t>
      </w:r>
      <w:r w:rsidR="00651B36">
        <w:t xml:space="preserve">Berber, I., </w:t>
      </w:r>
      <w:r w:rsidR="00651B36" w:rsidRPr="00AB143F">
        <w:t>Çavuşoğlu</w:t>
      </w:r>
      <w:r w:rsidR="00651B36">
        <w:t xml:space="preserve">, M. C., Krupinski, E., </w:t>
      </w:r>
      <w:r w:rsidR="00651B36">
        <w:rPr>
          <w:vertAlign w:val="superscript"/>
        </w:rPr>
        <w:t>g</w:t>
      </w:r>
      <w:r w:rsidR="00651B36" w:rsidRPr="002506C2">
        <w:rPr>
          <w:rFonts w:eastAsiaTheme="minorHAnsi"/>
          <w:sz w:val="12"/>
          <w:szCs w:val="12"/>
          <w:vertAlign w:val="superscript"/>
        </w:rPr>
        <w:t xml:space="preserve"> </w:t>
      </w:r>
      <w:r w:rsidR="00651B36">
        <w:t xml:space="preserve">Nallapareddy, N.,             </w:t>
      </w:r>
      <w:r w:rsidR="00651B36">
        <w:rPr>
          <w:vertAlign w:val="superscript"/>
        </w:rPr>
        <w:t>g</w:t>
      </w:r>
      <w:r w:rsidR="00651B36" w:rsidRPr="002C4120">
        <w:rPr>
          <w:vertAlign w:val="superscript"/>
        </w:rPr>
        <w:t xml:space="preserve"> </w:t>
      </w:r>
      <w:r w:rsidR="00651B36">
        <w:t xml:space="preserve">Nelson, N. E., Smith, P. J., </w:t>
      </w:r>
      <w:r w:rsidR="00651B36" w:rsidRPr="00AB143F">
        <w:t>Wilson-Delfosse</w:t>
      </w:r>
      <w:r w:rsidR="00651B36">
        <w:t>, A. L., &amp; Ray, S. (2024).</w:t>
      </w:r>
      <w:r w:rsidR="00651B36" w:rsidRPr="00AB143F">
        <w:t xml:space="preserve"> Does using artificial intelligence assistance accelerate skill decay and hinder skill development without performers’ awareness?</w:t>
      </w:r>
      <w:r w:rsidR="00651B36">
        <w:t xml:space="preserve"> </w:t>
      </w:r>
      <w:r w:rsidR="00651B36" w:rsidRPr="00AB143F">
        <w:rPr>
          <w:i/>
        </w:rPr>
        <w:t>Cognitive Research: Principles and Implications</w:t>
      </w:r>
      <w:r w:rsidR="00651B36">
        <w:rPr>
          <w:i/>
        </w:rPr>
        <w:t>, 9</w:t>
      </w:r>
      <w:r w:rsidR="009D24B4">
        <w:rPr>
          <w:iCs/>
        </w:rPr>
        <w:t xml:space="preserve">, </w:t>
      </w:r>
      <w:r w:rsidR="00651B36">
        <w:rPr>
          <w:iCs/>
        </w:rPr>
        <w:t>46</w:t>
      </w:r>
      <w:r w:rsidR="00651B36">
        <w:rPr>
          <w:i/>
        </w:rPr>
        <w:t>.</w:t>
      </w:r>
      <w:r w:rsidR="00651B36" w:rsidRPr="00A65579">
        <w:t xml:space="preserve"> </w:t>
      </w:r>
      <w:r w:rsidR="00651B36" w:rsidRPr="00A65579">
        <w:rPr>
          <w:iCs/>
          <w:color w:val="A6A6A6" w:themeColor="background1" w:themeShade="A6"/>
        </w:rPr>
        <w:t>https://doi.org/10.1186/s41235-024-00572-8</w:t>
      </w:r>
      <w:r w:rsidR="00651B36" w:rsidRPr="00A65579">
        <w:rPr>
          <w:color w:val="A6A6A6" w:themeColor="background1" w:themeShade="A6"/>
        </w:rPr>
        <w:t xml:space="preserve"> </w:t>
      </w:r>
      <w:r w:rsidR="00651B36">
        <w:t>[n/a]</w:t>
      </w:r>
    </w:p>
    <w:p w14:paraId="4F624039" w14:textId="77777777" w:rsidR="00651B36" w:rsidRDefault="00651B36" w:rsidP="005016DF">
      <w:pPr>
        <w:ind w:left="720" w:hanging="720"/>
        <w:contextualSpacing/>
      </w:pPr>
    </w:p>
    <w:p w14:paraId="07469C3C" w14:textId="018A3E8F" w:rsidR="00651B36" w:rsidRPr="007F5614" w:rsidRDefault="000D2F93" w:rsidP="005016DF">
      <w:pPr>
        <w:ind w:left="720" w:hanging="720"/>
        <w:contextualSpacing/>
        <w:rPr>
          <w:vertAlign w:val="subscript"/>
        </w:rPr>
      </w:pPr>
      <w:r>
        <w:t>4</w:t>
      </w:r>
      <w:r w:rsidR="00D462B0">
        <w:t>5</w:t>
      </w:r>
      <w:r w:rsidR="00651B36">
        <w:t xml:space="preserve">. </w:t>
      </w:r>
      <w:r w:rsidR="0025068A" w:rsidRPr="00704DC2">
        <w:t>Barth</w:t>
      </w:r>
      <w:r w:rsidR="0025068A">
        <w:t>, M.,</w:t>
      </w:r>
      <w:r w:rsidR="0025068A" w:rsidRPr="00704DC2">
        <w:t xml:space="preserve"> Güllich</w:t>
      </w:r>
      <w:r w:rsidR="0025068A">
        <w:t>, A.,</w:t>
      </w:r>
      <w:r w:rsidR="0025068A" w:rsidRPr="00704DC2">
        <w:t xml:space="preserve"> </w:t>
      </w:r>
      <w:r w:rsidR="0025068A" w:rsidRPr="00307A97">
        <w:rPr>
          <w:b/>
        </w:rPr>
        <w:t>Macnamara, B. N.</w:t>
      </w:r>
      <w:r w:rsidR="0025068A">
        <w:t>, &amp;</w:t>
      </w:r>
      <w:r w:rsidR="0025068A" w:rsidRPr="00704DC2">
        <w:t xml:space="preserve"> Hambrick</w:t>
      </w:r>
      <w:r w:rsidR="0025068A">
        <w:t xml:space="preserve">, D. Z. (2024). Quantifying the extent to which junior performance predicts senior performance in Olympic sports: A </w:t>
      </w:r>
      <w:r w:rsidR="0025068A">
        <w:lastRenderedPageBreak/>
        <w:t>systematic review and meta</w:t>
      </w:r>
      <w:r w:rsidR="0025068A">
        <w:rPr>
          <w:rFonts w:ascii="Cambria Math" w:hAnsi="Cambria Math" w:cs="Cambria Math"/>
        </w:rPr>
        <w:t>‑</w:t>
      </w:r>
      <w:r w:rsidR="0025068A">
        <w:t xml:space="preserve">analysis. </w:t>
      </w:r>
      <w:r w:rsidR="0025068A" w:rsidRPr="00704DC2">
        <w:rPr>
          <w:i/>
        </w:rPr>
        <w:t>Sports Medicine</w:t>
      </w:r>
      <w:r w:rsidR="0025068A">
        <w:t xml:space="preserve">, </w:t>
      </w:r>
      <w:r w:rsidR="0025068A" w:rsidRPr="00704DC2">
        <w:rPr>
          <w:i/>
        </w:rPr>
        <w:t>53</w:t>
      </w:r>
      <w:r w:rsidR="0025068A" w:rsidRPr="00CF0AEA">
        <w:t>(6)</w:t>
      </w:r>
      <w:r w:rsidR="0025068A">
        <w:t xml:space="preserve">, </w:t>
      </w:r>
      <w:r w:rsidR="0025068A" w:rsidRPr="00704DC2">
        <w:t>1201</w:t>
      </w:r>
      <w:r w:rsidR="0025068A">
        <w:t>–</w:t>
      </w:r>
      <w:r w:rsidR="0025068A" w:rsidRPr="00704DC2">
        <w:t>1217</w:t>
      </w:r>
      <w:r w:rsidR="0025068A">
        <w:t xml:space="preserve">. </w:t>
      </w:r>
      <w:r w:rsidR="0025068A" w:rsidRPr="0027152A">
        <w:rPr>
          <w:rFonts w:eastAsiaTheme="minorHAnsi"/>
          <w:sz w:val="17"/>
          <w:szCs w:val="17"/>
        </w:rPr>
        <w:t xml:space="preserve"> </w:t>
      </w:r>
      <w:r w:rsidR="0025068A" w:rsidRPr="0027152A">
        <w:rPr>
          <w:color w:val="A6A6A6" w:themeColor="background1" w:themeShade="A6"/>
        </w:rPr>
        <w:t>https://doi.org/10.1007/s40279-023-01906-0</w:t>
      </w:r>
      <w:r w:rsidR="0025068A">
        <w:rPr>
          <w:color w:val="A6A6A6" w:themeColor="background1" w:themeShade="A6"/>
        </w:rPr>
        <w:t xml:space="preserve"> </w:t>
      </w:r>
      <w:r w:rsidR="0025068A">
        <w:t>[</w:t>
      </w:r>
      <w:proofErr w:type="spellStart"/>
      <w:r w:rsidR="0025068A">
        <w:t>prereg</w:t>
      </w:r>
      <w:proofErr w:type="spellEnd"/>
      <w:r w:rsidR="0025068A">
        <w:t>; open]</w:t>
      </w:r>
    </w:p>
    <w:p w14:paraId="3AE44EE3" w14:textId="77777777" w:rsidR="00651B36" w:rsidRDefault="00651B36" w:rsidP="005016DF">
      <w:pPr>
        <w:ind w:left="720" w:hanging="720"/>
        <w:contextualSpacing/>
      </w:pPr>
    </w:p>
    <w:p w14:paraId="63B330EE" w14:textId="70627ECB" w:rsidR="00651B36" w:rsidRPr="00704DC2" w:rsidRDefault="00D462B0" w:rsidP="005016DF">
      <w:pPr>
        <w:ind w:left="720" w:hanging="720"/>
        <w:contextualSpacing/>
      </w:pPr>
      <w:r>
        <w:t>44</w:t>
      </w:r>
      <w:r w:rsidR="00651B36">
        <w:t xml:space="preserve">. </w:t>
      </w:r>
      <w:r w:rsidR="0025068A">
        <w:rPr>
          <w:b/>
        </w:rPr>
        <w:t>Macnamara, B. N.</w:t>
      </w:r>
      <w:r w:rsidR="0025068A">
        <w:t xml:space="preserve">, Prather, R. W., &amp; Burgoyne, A. P. (2023). Beliefs about success are prone to cognitive fallacies. </w:t>
      </w:r>
      <w:r w:rsidR="0025068A">
        <w:rPr>
          <w:i/>
        </w:rPr>
        <w:t>Nature Reviews Psychology, 2,</w:t>
      </w:r>
      <w:r w:rsidR="0025068A">
        <w:rPr>
          <w:iCs/>
        </w:rPr>
        <w:t xml:space="preserve"> </w:t>
      </w:r>
      <w:r w:rsidR="0025068A" w:rsidRPr="00F96698">
        <w:rPr>
          <w:iCs/>
        </w:rPr>
        <w:t>716–717</w:t>
      </w:r>
      <w:r w:rsidR="0025068A">
        <w:rPr>
          <w:i/>
        </w:rPr>
        <w:t xml:space="preserve">. </w:t>
      </w:r>
      <w:r w:rsidR="0025068A" w:rsidRPr="005779C5">
        <w:rPr>
          <w:color w:val="A6A6A6" w:themeColor="background1" w:themeShade="A6"/>
        </w:rPr>
        <w:t>https://doi.org/10.1038/s44159-023-00255-z</w:t>
      </w:r>
      <w:r w:rsidR="0025068A" w:rsidRPr="005779C5">
        <w:rPr>
          <w:i/>
        </w:rPr>
        <w:t xml:space="preserve"> </w:t>
      </w:r>
      <w:r w:rsidR="0025068A">
        <w:t>[n/a]</w:t>
      </w:r>
    </w:p>
    <w:p w14:paraId="6C690BD3" w14:textId="77777777" w:rsidR="00651B36" w:rsidRPr="00BB4277" w:rsidRDefault="00651B36" w:rsidP="005016DF">
      <w:pPr>
        <w:ind w:left="720" w:hanging="720"/>
        <w:contextualSpacing/>
        <w:rPr>
          <w:i/>
        </w:rPr>
      </w:pPr>
    </w:p>
    <w:p w14:paraId="14F7970A" w14:textId="1F6F3E86" w:rsidR="00651B36" w:rsidRDefault="000D2F93" w:rsidP="005016DF">
      <w:pPr>
        <w:ind w:left="720" w:hanging="720"/>
        <w:contextualSpacing/>
        <w:rPr>
          <w:i/>
        </w:rPr>
      </w:pPr>
      <w:r>
        <w:t>43</w:t>
      </w:r>
      <w:r w:rsidR="00651B36">
        <w:t xml:space="preserve">. </w:t>
      </w:r>
      <w:r w:rsidR="0025068A" w:rsidRPr="00307A97">
        <w:rPr>
          <w:b/>
        </w:rPr>
        <w:t>Macnamara, B. N.</w:t>
      </w:r>
      <w:r w:rsidR="0025068A" w:rsidRPr="00835D32">
        <w:t>,</w:t>
      </w:r>
      <w:r w:rsidR="0025068A">
        <w:t xml:space="preserve"> &amp; Burgoyne, A. P. (2023). </w:t>
      </w:r>
      <w:r w:rsidR="0025068A" w:rsidRPr="00BB4277">
        <w:t xml:space="preserve">A </w:t>
      </w:r>
      <w:r w:rsidR="0025068A">
        <w:t>s</w:t>
      </w:r>
      <w:r w:rsidR="0025068A" w:rsidRPr="00BB4277">
        <w:t xml:space="preserve">potlight on </w:t>
      </w:r>
      <w:r w:rsidR="0025068A">
        <w:t>b</w:t>
      </w:r>
      <w:r w:rsidR="0025068A" w:rsidRPr="00BB4277">
        <w:t xml:space="preserve">ias in the </w:t>
      </w:r>
      <w:r w:rsidR="0025068A">
        <w:t>g</w:t>
      </w:r>
      <w:r w:rsidR="0025068A" w:rsidRPr="00BB4277">
        <w:t xml:space="preserve">rowth </w:t>
      </w:r>
      <w:r w:rsidR="0025068A">
        <w:t>m</w:t>
      </w:r>
      <w:r w:rsidR="0025068A" w:rsidRPr="00BB4277">
        <w:t xml:space="preserve">indset </w:t>
      </w:r>
      <w:r w:rsidR="0025068A">
        <w:t>i</w:t>
      </w:r>
      <w:r w:rsidR="0025068A" w:rsidRPr="00BB4277">
        <w:t xml:space="preserve">ntervention </w:t>
      </w:r>
      <w:r w:rsidR="0025068A">
        <w:t>l</w:t>
      </w:r>
      <w:r w:rsidR="0025068A" w:rsidRPr="00BB4277">
        <w:t xml:space="preserve">iterature: A </w:t>
      </w:r>
      <w:r w:rsidR="0025068A">
        <w:t>r</w:t>
      </w:r>
      <w:r w:rsidR="0025068A" w:rsidRPr="00BB4277">
        <w:t xml:space="preserve">eply to </w:t>
      </w:r>
      <w:r w:rsidR="0025068A">
        <w:t>c</w:t>
      </w:r>
      <w:r w:rsidR="0025068A" w:rsidRPr="00BB4277">
        <w:t xml:space="preserve">ommentaries that </w:t>
      </w:r>
      <w:r w:rsidR="0025068A">
        <w:t>c</w:t>
      </w:r>
      <w:r w:rsidR="0025068A" w:rsidRPr="00BB4277">
        <w:t xml:space="preserve">ontextualize the </w:t>
      </w:r>
      <w:r w:rsidR="0025068A">
        <w:t>d</w:t>
      </w:r>
      <w:r w:rsidR="0025068A" w:rsidRPr="00BB4277">
        <w:t xml:space="preserve">iscussion (Oyserman, in press; Yan &amp; Schuetze, in press) and </w:t>
      </w:r>
      <w:r w:rsidR="0025068A">
        <w:t>i</w:t>
      </w:r>
      <w:r w:rsidR="0025068A" w:rsidRPr="00BB4277">
        <w:t xml:space="preserve">llustrate the </w:t>
      </w:r>
      <w:r w:rsidR="0025068A">
        <w:t>c</w:t>
      </w:r>
      <w:r w:rsidR="0025068A" w:rsidRPr="00BB4277">
        <w:t>onclusion (Tipton et al., in press)</w:t>
      </w:r>
      <w:r w:rsidR="0025068A">
        <w:t xml:space="preserve">. </w:t>
      </w:r>
      <w:r w:rsidR="0025068A">
        <w:rPr>
          <w:i/>
        </w:rPr>
        <w:t xml:space="preserve">Psychological Bulletin, </w:t>
      </w:r>
      <w:r w:rsidR="0025068A" w:rsidRPr="00704DC2">
        <w:rPr>
          <w:i/>
        </w:rPr>
        <w:t>149</w:t>
      </w:r>
      <w:r w:rsidR="0025068A" w:rsidRPr="00704DC2">
        <w:t xml:space="preserve">(3–4), </w:t>
      </w:r>
      <w:r w:rsidR="0025068A" w:rsidRPr="00B65DD5">
        <w:t>242–258</w:t>
      </w:r>
      <w:r w:rsidR="0025068A">
        <w:rPr>
          <w:i/>
        </w:rPr>
        <w:t>.</w:t>
      </w:r>
      <w:r w:rsidR="0025068A">
        <w:t xml:space="preserve"> </w:t>
      </w:r>
      <w:r w:rsidR="0025068A">
        <w:rPr>
          <w:color w:val="A6A6A6" w:themeColor="background1" w:themeShade="A6"/>
        </w:rPr>
        <w:t>https://doi.org/10.1037/bul0000394</w:t>
      </w:r>
      <w:r w:rsidR="0025068A">
        <w:rPr>
          <w:bCs/>
          <w:color w:val="A6A6A6" w:themeColor="background1" w:themeShade="A6"/>
          <w:shd w:val="clear" w:color="auto" w:fill="FFFFFF"/>
        </w:rPr>
        <w:t xml:space="preserve"> </w:t>
      </w:r>
      <w:r w:rsidR="0025068A">
        <w:t>[n/a]</w:t>
      </w:r>
    </w:p>
    <w:p w14:paraId="796A17FF" w14:textId="77777777" w:rsidR="00651B36" w:rsidRDefault="00651B36" w:rsidP="005016DF">
      <w:pPr>
        <w:ind w:left="720" w:hanging="720"/>
        <w:contextualSpacing/>
        <w:rPr>
          <w:vertAlign w:val="superscript"/>
        </w:rPr>
      </w:pPr>
    </w:p>
    <w:p w14:paraId="762788C5" w14:textId="19984A96" w:rsidR="00651B36" w:rsidRPr="00704DC2" w:rsidRDefault="000D2F93" w:rsidP="005016DF">
      <w:pPr>
        <w:ind w:left="720" w:hanging="720"/>
        <w:contextualSpacing/>
        <w:rPr>
          <w:rFonts w:eastAsiaTheme="minorHAnsi"/>
          <w:color w:val="A6A6A6" w:themeColor="background1" w:themeShade="A6"/>
        </w:rPr>
      </w:pPr>
      <w:r>
        <w:t>42</w:t>
      </w:r>
      <w:r w:rsidR="00651B36">
        <w:t xml:space="preserve">. </w:t>
      </w:r>
      <w:r w:rsidR="0025068A" w:rsidRPr="00307A97">
        <w:rPr>
          <w:b/>
        </w:rPr>
        <w:t>Macnamara, B. N.</w:t>
      </w:r>
      <w:r w:rsidR="0025068A" w:rsidRPr="00835D32">
        <w:t>,</w:t>
      </w:r>
      <w:r w:rsidR="0025068A">
        <w:t xml:space="preserve"> &amp; Burgoyne, A. P. (2023). Do growth mindset interventions impact students’ academic achievement? A systematic review and meta-analysis with recommendations for best practices. </w:t>
      </w:r>
      <w:r w:rsidR="0025068A">
        <w:rPr>
          <w:i/>
        </w:rPr>
        <w:t xml:space="preserve">Psychological Bulletin, </w:t>
      </w:r>
      <w:r w:rsidR="0025068A" w:rsidRPr="00704DC2">
        <w:rPr>
          <w:i/>
        </w:rPr>
        <w:t>149</w:t>
      </w:r>
      <w:r w:rsidR="0025068A" w:rsidRPr="00704DC2">
        <w:t>(3–4), 133–173</w:t>
      </w:r>
      <w:r w:rsidR="0025068A">
        <w:rPr>
          <w:i/>
        </w:rPr>
        <w:t>.</w:t>
      </w:r>
      <w:r w:rsidR="0025068A">
        <w:t xml:space="preserve"> </w:t>
      </w:r>
      <w:r w:rsidR="0025068A" w:rsidRPr="00B44EA0">
        <w:rPr>
          <w:color w:val="A6A6A6" w:themeColor="background1" w:themeShade="A6"/>
        </w:rPr>
        <w:t>https://doi.org/10.</w:t>
      </w:r>
      <w:r w:rsidR="0025068A">
        <w:rPr>
          <w:color w:val="A6A6A6" w:themeColor="background1" w:themeShade="A6"/>
        </w:rPr>
        <w:t>1037</w:t>
      </w:r>
      <w:r w:rsidR="0025068A" w:rsidRPr="00B44EA0">
        <w:rPr>
          <w:color w:val="A6A6A6" w:themeColor="background1" w:themeShade="A6"/>
        </w:rPr>
        <w:t>/</w:t>
      </w:r>
      <w:r w:rsidR="0025068A">
        <w:rPr>
          <w:color w:val="A6A6A6" w:themeColor="background1" w:themeShade="A6"/>
        </w:rPr>
        <w:t xml:space="preserve">bul0000352 </w:t>
      </w:r>
      <w:r w:rsidR="0025068A">
        <w:t>[</w:t>
      </w:r>
      <w:proofErr w:type="spellStart"/>
      <w:r w:rsidR="0025068A">
        <w:t>prereg</w:t>
      </w:r>
      <w:proofErr w:type="spellEnd"/>
      <w:r w:rsidR="0025068A">
        <w:t>; open]</w:t>
      </w:r>
    </w:p>
    <w:p w14:paraId="65B6E66C" w14:textId="77777777" w:rsidR="00651B36" w:rsidRPr="00704DC2" w:rsidRDefault="00651B36" w:rsidP="005016DF">
      <w:pPr>
        <w:ind w:left="720" w:hanging="720"/>
        <w:contextualSpacing/>
      </w:pPr>
    </w:p>
    <w:p w14:paraId="34B2BCFD" w14:textId="02722AF2" w:rsidR="00651B36" w:rsidRDefault="000D2F93" w:rsidP="005016DF">
      <w:pPr>
        <w:ind w:left="720" w:hanging="720"/>
        <w:contextualSpacing/>
        <w:rPr>
          <w:color w:val="A6A6A6" w:themeColor="background1" w:themeShade="A6"/>
        </w:rPr>
      </w:pPr>
      <w:r>
        <w:t>41</w:t>
      </w:r>
      <w:r w:rsidR="00651B36">
        <w:t xml:space="preserve">. </w:t>
      </w:r>
      <w:r w:rsidR="0025068A">
        <w:rPr>
          <w:vertAlign w:val="superscript"/>
        </w:rPr>
        <w:t>g</w:t>
      </w:r>
      <w:r w:rsidR="0025068A" w:rsidRPr="002506C2">
        <w:rPr>
          <w:rFonts w:eastAsiaTheme="minorHAnsi"/>
          <w:sz w:val="12"/>
          <w:szCs w:val="12"/>
          <w:vertAlign w:val="superscript"/>
        </w:rPr>
        <w:t xml:space="preserve"> </w:t>
      </w:r>
      <w:r w:rsidR="0025068A" w:rsidRPr="00704DC2">
        <w:rPr>
          <w:rFonts w:eastAsiaTheme="minorHAnsi"/>
        </w:rPr>
        <w:t>Barnett, M. K.</w:t>
      </w:r>
      <w:r w:rsidR="0025068A">
        <w:rPr>
          <w:rFonts w:eastAsiaTheme="minorHAnsi"/>
        </w:rPr>
        <w:t>,</w:t>
      </w:r>
      <w:r w:rsidR="0025068A" w:rsidRPr="00704DC2">
        <w:rPr>
          <w:rFonts w:eastAsiaTheme="minorHAnsi"/>
        </w:rPr>
        <w:t xml:space="preserve"> </w:t>
      </w:r>
      <w:r w:rsidR="0025068A">
        <w:rPr>
          <w:rFonts w:eastAsiaTheme="minorHAnsi"/>
        </w:rPr>
        <w:t xml:space="preserve">&amp; </w:t>
      </w:r>
      <w:r w:rsidR="0025068A" w:rsidRPr="00307A97">
        <w:rPr>
          <w:rFonts w:eastAsiaTheme="minorHAnsi"/>
          <w:b/>
        </w:rPr>
        <w:t>Macnamara, B. N.</w:t>
      </w:r>
      <w:r w:rsidR="0025068A">
        <w:rPr>
          <w:rFonts w:eastAsiaTheme="minorHAnsi"/>
        </w:rPr>
        <w:t xml:space="preserve"> (2023). </w:t>
      </w:r>
      <w:r w:rsidR="0025068A" w:rsidRPr="00704DC2">
        <w:rPr>
          <w:rFonts w:eastAsiaTheme="minorHAnsi"/>
        </w:rPr>
        <w:t xml:space="preserve">Individual </w:t>
      </w:r>
      <w:r w:rsidR="0025068A">
        <w:rPr>
          <w:rFonts w:eastAsiaTheme="minorHAnsi"/>
        </w:rPr>
        <w:t>r</w:t>
      </w:r>
      <w:r w:rsidR="0025068A" w:rsidRPr="00704DC2">
        <w:rPr>
          <w:rFonts w:eastAsiaTheme="minorHAnsi"/>
        </w:rPr>
        <w:t xml:space="preserve">esponses versus </w:t>
      </w:r>
      <w:r w:rsidR="0025068A">
        <w:rPr>
          <w:rFonts w:eastAsiaTheme="minorHAnsi"/>
        </w:rPr>
        <w:t>a</w:t>
      </w:r>
      <w:r w:rsidR="0025068A" w:rsidRPr="00704DC2">
        <w:rPr>
          <w:rFonts w:eastAsiaTheme="minorHAnsi"/>
        </w:rPr>
        <w:t xml:space="preserve">ggregate </w:t>
      </w:r>
      <w:r w:rsidR="0025068A">
        <w:rPr>
          <w:rFonts w:eastAsiaTheme="minorHAnsi"/>
        </w:rPr>
        <w:t>g</w:t>
      </w:r>
      <w:r w:rsidR="0025068A" w:rsidRPr="00704DC2">
        <w:rPr>
          <w:rFonts w:eastAsiaTheme="minorHAnsi"/>
        </w:rPr>
        <w:t>roup-</w:t>
      </w:r>
      <w:r w:rsidR="0025068A">
        <w:rPr>
          <w:rFonts w:eastAsiaTheme="minorHAnsi"/>
        </w:rPr>
        <w:t>l</w:t>
      </w:r>
      <w:r w:rsidR="0025068A" w:rsidRPr="00704DC2">
        <w:rPr>
          <w:rFonts w:eastAsiaTheme="minorHAnsi"/>
        </w:rPr>
        <w:t xml:space="preserve">evel </w:t>
      </w:r>
      <w:r w:rsidR="0025068A">
        <w:rPr>
          <w:rFonts w:eastAsiaTheme="minorHAnsi"/>
        </w:rPr>
        <w:t>r</w:t>
      </w:r>
      <w:r w:rsidR="0025068A" w:rsidRPr="00704DC2">
        <w:rPr>
          <w:rFonts w:eastAsiaTheme="minorHAnsi"/>
        </w:rPr>
        <w:t>esults:</w:t>
      </w:r>
      <w:r w:rsidR="0025068A">
        <w:rPr>
          <w:rFonts w:eastAsiaTheme="minorHAnsi"/>
        </w:rPr>
        <w:t xml:space="preserve"> </w:t>
      </w:r>
      <w:r w:rsidR="0025068A" w:rsidRPr="00704DC2">
        <w:rPr>
          <w:rFonts w:eastAsiaTheme="minorHAnsi"/>
        </w:rPr>
        <w:t xml:space="preserve">Examining the </w:t>
      </w:r>
      <w:r w:rsidR="0025068A">
        <w:rPr>
          <w:rFonts w:eastAsiaTheme="minorHAnsi"/>
        </w:rPr>
        <w:t>s</w:t>
      </w:r>
      <w:r w:rsidR="0025068A" w:rsidRPr="00704DC2">
        <w:rPr>
          <w:rFonts w:eastAsiaTheme="minorHAnsi"/>
        </w:rPr>
        <w:t xml:space="preserve">trength of </w:t>
      </w:r>
      <w:r w:rsidR="0025068A">
        <w:rPr>
          <w:rFonts w:eastAsiaTheme="minorHAnsi"/>
        </w:rPr>
        <w:t>e</w:t>
      </w:r>
      <w:r w:rsidR="0025068A" w:rsidRPr="00704DC2">
        <w:rPr>
          <w:rFonts w:eastAsiaTheme="minorHAnsi"/>
        </w:rPr>
        <w:t xml:space="preserve">vidence for </w:t>
      </w:r>
      <w:r w:rsidR="0025068A">
        <w:rPr>
          <w:rFonts w:eastAsiaTheme="minorHAnsi"/>
        </w:rPr>
        <w:t>g</w:t>
      </w:r>
      <w:r w:rsidR="0025068A" w:rsidRPr="00704DC2">
        <w:rPr>
          <w:rFonts w:eastAsiaTheme="minorHAnsi"/>
        </w:rPr>
        <w:t xml:space="preserve">rowth </w:t>
      </w:r>
      <w:r w:rsidR="0025068A">
        <w:rPr>
          <w:rFonts w:eastAsiaTheme="minorHAnsi"/>
        </w:rPr>
        <w:t>m</w:t>
      </w:r>
      <w:r w:rsidR="0025068A" w:rsidRPr="00704DC2">
        <w:rPr>
          <w:rFonts w:eastAsiaTheme="minorHAnsi"/>
        </w:rPr>
        <w:t>indset</w:t>
      </w:r>
      <w:r w:rsidR="0025068A">
        <w:rPr>
          <w:i/>
        </w:rPr>
        <w:t xml:space="preserve"> </w:t>
      </w:r>
      <w:r w:rsidR="0025068A">
        <w:rPr>
          <w:rFonts w:eastAsiaTheme="minorHAnsi"/>
        </w:rPr>
        <w:t>i</w:t>
      </w:r>
      <w:r w:rsidR="0025068A" w:rsidRPr="00704DC2">
        <w:rPr>
          <w:rFonts w:eastAsiaTheme="minorHAnsi"/>
        </w:rPr>
        <w:t xml:space="preserve">nterventions on </w:t>
      </w:r>
      <w:r w:rsidR="0025068A">
        <w:rPr>
          <w:rFonts w:eastAsiaTheme="minorHAnsi"/>
        </w:rPr>
        <w:t>a</w:t>
      </w:r>
      <w:r w:rsidR="0025068A" w:rsidRPr="00704DC2">
        <w:rPr>
          <w:rFonts w:eastAsiaTheme="minorHAnsi"/>
        </w:rPr>
        <w:t xml:space="preserve">cademic </w:t>
      </w:r>
      <w:r w:rsidR="0025068A">
        <w:rPr>
          <w:rFonts w:eastAsiaTheme="minorHAnsi"/>
        </w:rPr>
        <w:t>p</w:t>
      </w:r>
      <w:r w:rsidR="0025068A" w:rsidRPr="00704DC2">
        <w:rPr>
          <w:rFonts w:eastAsiaTheme="minorHAnsi"/>
        </w:rPr>
        <w:t>erformance</w:t>
      </w:r>
      <w:r w:rsidR="0025068A">
        <w:rPr>
          <w:rFonts w:eastAsiaTheme="minorHAnsi"/>
        </w:rPr>
        <w:t xml:space="preserve">. </w:t>
      </w:r>
      <w:r w:rsidR="0025068A">
        <w:rPr>
          <w:rFonts w:eastAsiaTheme="minorHAnsi"/>
          <w:i/>
        </w:rPr>
        <w:t>Journal of Intelligence, 11</w:t>
      </w:r>
      <w:r w:rsidR="0025068A">
        <w:rPr>
          <w:rFonts w:eastAsiaTheme="minorHAnsi"/>
        </w:rPr>
        <w:t xml:space="preserve">(104). </w:t>
      </w:r>
      <w:r w:rsidR="0025068A" w:rsidRPr="00704DC2">
        <w:rPr>
          <w:rFonts w:eastAsiaTheme="minorHAnsi"/>
          <w:color w:val="A6A6A6" w:themeColor="background1" w:themeShade="A6"/>
        </w:rPr>
        <w:t>https://doi.org/10.3390/jintelligence11060104</w:t>
      </w:r>
      <w:r w:rsidR="0025068A">
        <w:rPr>
          <w:rFonts w:eastAsiaTheme="minorHAnsi"/>
          <w:color w:val="A6A6A6" w:themeColor="background1" w:themeShade="A6"/>
        </w:rPr>
        <w:t xml:space="preserve"> </w:t>
      </w:r>
      <w:r w:rsidR="0025068A">
        <w:rPr>
          <w:rFonts w:eastAsiaTheme="minorHAnsi"/>
        </w:rPr>
        <w:t>[n/a]</w:t>
      </w:r>
    </w:p>
    <w:p w14:paraId="48090423" w14:textId="77777777" w:rsidR="00651B36" w:rsidRDefault="00651B36" w:rsidP="005016DF">
      <w:pPr>
        <w:ind w:left="720" w:hanging="720"/>
        <w:contextualSpacing/>
      </w:pPr>
    </w:p>
    <w:p w14:paraId="1CF07E78" w14:textId="447EDCDB" w:rsidR="00651B36" w:rsidRDefault="00651B36" w:rsidP="005016DF">
      <w:pPr>
        <w:ind w:left="720" w:hanging="720"/>
        <w:contextualSpacing/>
      </w:pPr>
      <w:r>
        <w:t>4</w:t>
      </w:r>
      <w:r w:rsidR="000D2F93">
        <w:t>0</w:t>
      </w:r>
      <w:r>
        <w:t xml:space="preserve">. Frank, D. J., King, M. J., </w:t>
      </w:r>
      <w:r>
        <w:rPr>
          <w:vertAlign w:val="superscript"/>
        </w:rPr>
        <w:t>g</w:t>
      </w:r>
      <w:r w:rsidRPr="00D41007">
        <w:rPr>
          <w:sz w:val="12"/>
          <w:szCs w:val="12"/>
        </w:rPr>
        <w:t xml:space="preserve"> </w:t>
      </w:r>
      <w:r>
        <w:t xml:space="preserve">Dennard, C., &amp; </w:t>
      </w:r>
      <w:r w:rsidRPr="0027152A">
        <w:rPr>
          <w:b/>
        </w:rPr>
        <w:t>Macnamara, B. N.</w:t>
      </w:r>
      <w:r>
        <w:t xml:space="preserve"> (2023). Discriminant function analysis reveals which combination of measures from the NFL Combine predict NFL performance. </w:t>
      </w:r>
      <w:r>
        <w:rPr>
          <w:i/>
        </w:rPr>
        <w:t>Journal of Expertise, 6</w:t>
      </w:r>
      <w:r>
        <w:t>(2)</w:t>
      </w:r>
      <w:r w:rsidR="00200458">
        <w:t>, 130–163</w:t>
      </w:r>
      <w:r>
        <w:rPr>
          <w:i/>
        </w:rPr>
        <w:t>.</w:t>
      </w:r>
      <w:r>
        <w:t xml:space="preserve"> </w:t>
      </w:r>
      <w:r w:rsidR="00394E44" w:rsidRPr="00394E44">
        <w:rPr>
          <w:color w:val="A6A6A6" w:themeColor="background1" w:themeShade="A6"/>
        </w:rPr>
        <w:t>https://www.journalofexpertise.org/articles/volume6_issue2/JoE_6_2_Frank_etal.html</w:t>
      </w:r>
      <w:r>
        <w:rPr>
          <w:color w:val="A6A6A6" w:themeColor="background1" w:themeShade="A6"/>
        </w:rPr>
        <w:t xml:space="preserve"> </w:t>
      </w:r>
      <w:r>
        <w:t>[open]</w:t>
      </w:r>
    </w:p>
    <w:p w14:paraId="51308D92" w14:textId="77777777" w:rsidR="00651B36" w:rsidRDefault="00651B36" w:rsidP="005016DF">
      <w:pPr>
        <w:ind w:left="720" w:hanging="720"/>
        <w:contextualSpacing/>
      </w:pPr>
    </w:p>
    <w:p w14:paraId="4EB3FAEC" w14:textId="6F64640B" w:rsidR="00651B36" w:rsidRDefault="000D2F93" w:rsidP="005016DF">
      <w:pPr>
        <w:ind w:left="720" w:hanging="720"/>
        <w:contextualSpacing/>
      </w:pPr>
      <w:r>
        <w:t>39</w:t>
      </w:r>
      <w:r w:rsidR="00651B36">
        <w:t xml:space="preserve">. </w:t>
      </w:r>
      <w:r w:rsidR="00651B36" w:rsidRPr="00704DC2">
        <w:t>Güllich</w:t>
      </w:r>
      <w:r w:rsidR="00651B36">
        <w:t>, A.,</w:t>
      </w:r>
      <w:r w:rsidR="00651B36" w:rsidRPr="00704DC2">
        <w:t xml:space="preserve"> Barth</w:t>
      </w:r>
      <w:r w:rsidR="00651B36">
        <w:t>, M.,</w:t>
      </w:r>
      <w:r w:rsidR="00651B36" w:rsidRPr="00704DC2">
        <w:t xml:space="preserve"> </w:t>
      </w:r>
      <w:r w:rsidR="00651B36" w:rsidRPr="00C672B0">
        <w:rPr>
          <w:b/>
        </w:rPr>
        <w:t>Macnamara, B. N.</w:t>
      </w:r>
      <w:r w:rsidR="00651B36">
        <w:t>, &amp;</w:t>
      </w:r>
      <w:r w:rsidR="00651B36" w:rsidRPr="00704DC2">
        <w:t xml:space="preserve"> Hambrick</w:t>
      </w:r>
      <w:r w:rsidR="00651B36">
        <w:t xml:space="preserve">, D. Z. (2023). </w:t>
      </w:r>
      <w:r w:rsidR="00651B36" w:rsidRPr="00557C4F">
        <w:t>Participation patterns in talent development in youth sports</w:t>
      </w:r>
      <w:r w:rsidR="00651B36">
        <w:t xml:space="preserve">. </w:t>
      </w:r>
      <w:r w:rsidR="00651B36">
        <w:rPr>
          <w:i/>
        </w:rPr>
        <w:t>Frontiers in Sports and Active Living, 5</w:t>
      </w:r>
      <w:r w:rsidR="00651B36" w:rsidRPr="00690597">
        <w:t>(</w:t>
      </w:r>
      <w:r w:rsidR="00651B36">
        <w:t xml:space="preserve">1175718). </w:t>
      </w:r>
      <w:r w:rsidR="00651B36" w:rsidRPr="00704DC2">
        <w:rPr>
          <w:rFonts w:eastAsiaTheme="minorHAnsi"/>
          <w:color w:val="A6A6A6" w:themeColor="background1" w:themeShade="A6"/>
        </w:rPr>
        <w:t>https://doi.org/</w:t>
      </w:r>
      <w:r w:rsidR="00651B36" w:rsidRPr="00690597">
        <w:rPr>
          <w:color w:val="A6A6A6" w:themeColor="background1" w:themeShade="A6"/>
        </w:rPr>
        <w:t>10.3389/fspor.2023.1175718</w:t>
      </w:r>
      <w:r w:rsidR="00651B36">
        <w:rPr>
          <w:color w:val="A6A6A6" w:themeColor="background1" w:themeShade="A6"/>
        </w:rPr>
        <w:t xml:space="preserve"> </w:t>
      </w:r>
      <w:r w:rsidR="00651B36">
        <w:t>[n/a]</w:t>
      </w:r>
    </w:p>
    <w:p w14:paraId="69AE0440" w14:textId="77777777" w:rsidR="00651B36" w:rsidRPr="00690597" w:rsidRDefault="00651B36" w:rsidP="005016DF">
      <w:pPr>
        <w:ind w:left="720" w:hanging="720"/>
        <w:contextualSpacing/>
      </w:pPr>
    </w:p>
    <w:p w14:paraId="53E60741" w14:textId="30A39BA0" w:rsidR="00651B36" w:rsidRDefault="000D2F93" w:rsidP="005016DF">
      <w:pPr>
        <w:ind w:left="720" w:hanging="720"/>
        <w:contextualSpacing/>
      </w:pPr>
      <w:r>
        <w:t>38</w:t>
      </w:r>
      <w:r w:rsidR="00651B36">
        <w:t xml:space="preserve">. </w:t>
      </w:r>
      <w:r w:rsidR="00651B36" w:rsidRPr="00704DC2">
        <w:t>Güllich</w:t>
      </w:r>
      <w:r w:rsidR="00651B36">
        <w:t>, A.,</w:t>
      </w:r>
      <w:r w:rsidR="00651B36" w:rsidRPr="00704DC2">
        <w:t xml:space="preserve"> Barth</w:t>
      </w:r>
      <w:r w:rsidR="00651B36">
        <w:t>, M.,</w:t>
      </w:r>
      <w:r w:rsidR="00651B36" w:rsidRPr="00704DC2">
        <w:t xml:space="preserve"> </w:t>
      </w:r>
      <w:r w:rsidR="00651B36" w:rsidRPr="00307A97">
        <w:rPr>
          <w:b/>
        </w:rPr>
        <w:t>Macnamara, B. N.</w:t>
      </w:r>
      <w:r w:rsidR="00651B36">
        <w:t>, &amp;</w:t>
      </w:r>
      <w:r w:rsidR="00651B36" w:rsidRPr="00704DC2">
        <w:t xml:space="preserve"> Hambrick</w:t>
      </w:r>
      <w:r w:rsidR="00651B36">
        <w:t xml:space="preserve">, D. Z. (2023). Quantifying the extent to which successful juniors and successful seniors are two disparate populations: A systematic review and synthesis of findings. </w:t>
      </w:r>
      <w:r w:rsidR="00651B36" w:rsidRPr="00704DC2">
        <w:rPr>
          <w:i/>
        </w:rPr>
        <w:t>Sports Medicine</w:t>
      </w:r>
      <w:r w:rsidR="00651B36">
        <w:t xml:space="preserve">, </w:t>
      </w:r>
      <w:r w:rsidR="00651B36" w:rsidRPr="00704DC2">
        <w:rPr>
          <w:i/>
        </w:rPr>
        <w:t>53</w:t>
      </w:r>
      <w:r w:rsidR="00651B36" w:rsidRPr="00CF0AEA">
        <w:t>(6)</w:t>
      </w:r>
      <w:r w:rsidR="00651B36">
        <w:t xml:space="preserve">, </w:t>
      </w:r>
      <w:r w:rsidR="00651B36" w:rsidRPr="00704DC2">
        <w:t>1201</w:t>
      </w:r>
      <w:r w:rsidR="00651B36">
        <w:t>–</w:t>
      </w:r>
      <w:r w:rsidR="00651B36" w:rsidRPr="00704DC2">
        <w:t>1217</w:t>
      </w:r>
      <w:r w:rsidR="00651B36">
        <w:t xml:space="preserve">. </w:t>
      </w:r>
      <w:r w:rsidR="00651B36" w:rsidRPr="00704DC2">
        <w:rPr>
          <w:rFonts w:eastAsiaTheme="minorHAnsi"/>
          <w:color w:val="A6A6A6" w:themeColor="background1" w:themeShade="A6"/>
        </w:rPr>
        <w:t>https://doi.org/</w:t>
      </w:r>
      <w:r w:rsidR="00651B36" w:rsidRPr="00CF0AEA">
        <w:rPr>
          <w:color w:val="A6A6A6" w:themeColor="background1" w:themeShade="A6"/>
        </w:rPr>
        <w:t>10.1007/s40279-023-01840-1</w:t>
      </w:r>
      <w:r w:rsidR="00651B36">
        <w:rPr>
          <w:color w:val="A6A6A6" w:themeColor="background1" w:themeShade="A6"/>
        </w:rPr>
        <w:t xml:space="preserve"> </w:t>
      </w:r>
      <w:r w:rsidR="00651B36">
        <w:t>[</w:t>
      </w:r>
      <w:proofErr w:type="spellStart"/>
      <w:r w:rsidR="00651B36">
        <w:t>prereg</w:t>
      </w:r>
      <w:proofErr w:type="spellEnd"/>
      <w:r w:rsidR="00651B36">
        <w:t>; open]</w:t>
      </w:r>
    </w:p>
    <w:p w14:paraId="5A888982" w14:textId="77777777" w:rsidR="00651B36" w:rsidRDefault="00651B36" w:rsidP="005016DF">
      <w:pPr>
        <w:ind w:hanging="720"/>
        <w:contextualSpacing/>
      </w:pPr>
    </w:p>
    <w:p w14:paraId="431037BD" w14:textId="7E8CE786" w:rsidR="00651B36" w:rsidRDefault="000D2F93" w:rsidP="005016DF">
      <w:pPr>
        <w:ind w:left="720" w:hanging="720"/>
        <w:contextualSpacing/>
        <w:rPr>
          <w:i/>
        </w:rPr>
      </w:pPr>
      <w:r>
        <w:t>37</w:t>
      </w:r>
      <w:r w:rsidR="00651B36">
        <w:t xml:space="preserve">. </w:t>
      </w:r>
      <w:r w:rsidR="00651B36">
        <w:rPr>
          <w:vertAlign w:val="superscript"/>
        </w:rPr>
        <w:t>u</w:t>
      </w:r>
      <w:r w:rsidR="00651B36" w:rsidRPr="00D41007">
        <w:rPr>
          <w:sz w:val="12"/>
          <w:szCs w:val="12"/>
          <w:vertAlign w:val="superscript"/>
        </w:rPr>
        <w:t xml:space="preserve"> </w:t>
      </w:r>
      <w:r w:rsidR="00651B36">
        <w:t xml:space="preserve">Daniels, J. S., Moreau, D., &amp; </w:t>
      </w:r>
      <w:r w:rsidR="00651B36" w:rsidRPr="00667839">
        <w:rPr>
          <w:b/>
        </w:rPr>
        <w:t>Macnamara, B. N.</w:t>
      </w:r>
      <w:r w:rsidR="00651B36">
        <w:t xml:space="preserve"> (2022). </w:t>
      </w:r>
      <w:r w:rsidR="00651B36" w:rsidRPr="00317185">
        <w:t xml:space="preserve">Learning and </w:t>
      </w:r>
      <w:r w:rsidR="00651B36">
        <w:t>t</w:t>
      </w:r>
      <w:r w:rsidR="00651B36" w:rsidRPr="00317185">
        <w:t xml:space="preserve">ransfer in </w:t>
      </w:r>
      <w:r w:rsidR="00651B36">
        <w:t>p</w:t>
      </w:r>
      <w:r w:rsidR="00651B36" w:rsidRPr="00317185">
        <w:t xml:space="preserve">roblem </w:t>
      </w:r>
      <w:r w:rsidR="00651B36">
        <w:t>s</w:t>
      </w:r>
      <w:r w:rsidR="00651B36" w:rsidRPr="00317185">
        <w:t xml:space="preserve">olving </w:t>
      </w:r>
      <w:r w:rsidR="00651B36">
        <w:t>p</w:t>
      </w:r>
      <w:r w:rsidR="00651B36" w:rsidRPr="00317185">
        <w:t>rogressions</w:t>
      </w:r>
      <w:r w:rsidR="00651B36">
        <w:t xml:space="preserve">. </w:t>
      </w:r>
      <w:r w:rsidR="00651B36">
        <w:rPr>
          <w:i/>
        </w:rPr>
        <w:t xml:space="preserve">Journal of Intelligence, </w:t>
      </w:r>
      <w:r w:rsidR="00651B36" w:rsidRPr="004D223A">
        <w:rPr>
          <w:i/>
        </w:rPr>
        <w:t>10</w:t>
      </w:r>
      <w:r w:rsidR="00651B36" w:rsidRPr="004D223A">
        <w:t>(4)</w:t>
      </w:r>
      <w:r w:rsidR="00605D9C">
        <w:t>, 85</w:t>
      </w:r>
      <w:r w:rsidR="005016DF">
        <w:t xml:space="preserve">, </w:t>
      </w:r>
      <w:r w:rsidR="005016DF" w:rsidRPr="00704DC2">
        <w:t>1</w:t>
      </w:r>
      <w:r w:rsidR="005016DF">
        <w:t>–</w:t>
      </w:r>
      <w:r w:rsidR="005016DF" w:rsidRPr="00704DC2">
        <w:t>1</w:t>
      </w:r>
      <w:r w:rsidR="005016DF">
        <w:t>3</w:t>
      </w:r>
      <w:r w:rsidR="00651B36">
        <w:t>.</w:t>
      </w:r>
      <w:r w:rsidR="00651B36" w:rsidRPr="004D223A">
        <w:rPr>
          <w:i/>
        </w:rPr>
        <w:t xml:space="preserve"> </w:t>
      </w:r>
      <w:r w:rsidR="00651B36" w:rsidRPr="00B44EA0">
        <w:rPr>
          <w:color w:val="A6A6A6" w:themeColor="background1" w:themeShade="A6"/>
        </w:rPr>
        <w:t>https://doi.org/10.3390/jintelligence10040085</w:t>
      </w:r>
      <w:r w:rsidR="00651B36">
        <w:rPr>
          <w:color w:val="A6A6A6" w:themeColor="background1" w:themeShade="A6"/>
        </w:rPr>
        <w:t xml:space="preserve"> </w:t>
      </w:r>
      <w:r w:rsidR="00651B36">
        <w:t>[</w:t>
      </w:r>
      <w:proofErr w:type="spellStart"/>
      <w:r w:rsidR="00651B36">
        <w:t>prereg</w:t>
      </w:r>
      <w:proofErr w:type="spellEnd"/>
      <w:r w:rsidR="00651B36">
        <w:t>; open]</w:t>
      </w:r>
    </w:p>
    <w:p w14:paraId="60371CA2" w14:textId="77777777" w:rsidR="00651B36" w:rsidRDefault="00651B36" w:rsidP="005016DF">
      <w:pPr>
        <w:ind w:left="720" w:hanging="720"/>
        <w:contextualSpacing/>
      </w:pPr>
    </w:p>
    <w:p w14:paraId="3D525DED" w14:textId="1CFCF61D" w:rsidR="00651B36" w:rsidRPr="0069625B" w:rsidRDefault="000D2F93" w:rsidP="005016DF">
      <w:pPr>
        <w:ind w:left="720" w:hanging="720"/>
        <w:contextualSpacing/>
      </w:pPr>
      <w:r>
        <w:t>36</w:t>
      </w:r>
      <w:r w:rsidR="00651B36">
        <w:t xml:space="preserve">. Barth, M., </w:t>
      </w:r>
      <w:r w:rsidR="00651B36" w:rsidRPr="002B773A">
        <w:t>Güllich</w:t>
      </w:r>
      <w:r w:rsidR="00651B36">
        <w:t xml:space="preserve">, A., </w:t>
      </w:r>
      <w:r w:rsidR="00651B36" w:rsidRPr="00667839">
        <w:rPr>
          <w:b/>
        </w:rPr>
        <w:t>Macnamara, B. N.</w:t>
      </w:r>
      <w:r w:rsidR="00651B36" w:rsidRPr="00835D32">
        <w:t>,</w:t>
      </w:r>
      <w:r w:rsidR="00651B36">
        <w:t xml:space="preserve"> &amp; Hambrick, D. Z. (2022). </w:t>
      </w:r>
      <w:r w:rsidR="00651B36" w:rsidRPr="00D42F43">
        <w:t>Predictors of junior versus senior elite performance are opposite: A systematic review and meta-analysis of participation patterns</w:t>
      </w:r>
      <w:r w:rsidR="00651B36">
        <w:t>.</w:t>
      </w:r>
      <w:r w:rsidR="00651B36" w:rsidRPr="00D42F43">
        <w:t xml:space="preserve"> </w:t>
      </w:r>
      <w:r w:rsidR="00651B36" w:rsidRPr="00D42F43">
        <w:rPr>
          <w:i/>
        </w:rPr>
        <w:t>Sports Medicine</w:t>
      </w:r>
      <w:r w:rsidR="00651B36">
        <w:rPr>
          <w:i/>
        </w:rPr>
        <w:t>, 52</w:t>
      </w:r>
      <w:r w:rsidR="00651B36" w:rsidRPr="000E4BE7">
        <w:t>, 1399–1416</w:t>
      </w:r>
      <w:r w:rsidR="00651B36">
        <w:rPr>
          <w:i/>
        </w:rPr>
        <w:t>.</w:t>
      </w:r>
      <w:r w:rsidR="00651B36">
        <w:t xml:space="preserve"> </w:t>
      </w:r>
      <w:r w:rsidR="00651B36" w:rsidRPr="0069625B">
        <w:rPr>
          <w:color w:val="A6A6A6" w:themeColor="background1" w:themeShade="A6"/>
        </w:rPr>
        <w:t>https://doi.org/10.1007/s40279-021-01625-4</w:t>
      </w:r>
      <w:r w:rsidR="00651B36">
        <w:rPr>
          <w:color w:val="A6A6A6" w:themeColor="background1" w:themeShade="A6"/>
        </w:rPr>
        <w:t xml:space="preserve"> </w:t>
      </w:r>
      <w:r w:rsidR="00651B36">
        <w:t>[open]</w:t>
      </w:r>
    </w:p>
    <w:p w14:paraId="1BEA163B" w14:textId="77777777" w:rsidR="00651B36" w:rsidRDefault="00651B36" w:rsidP="005016DF">
      <w:pPr>
        <w:ind w:left="720" w:hanging="720"/>
        <w:contextualSpacing/>
      </w:pPr>
    </w:p>
    <w:p w14:paraId="7E6393B2" w14:textId="3D0E48B4" w:rsidR="00651B36" w:rsidRPr="00CD686F" w:rsidRDefault="000D2F93" w:rsidP="005016DF">
      <w:pPr>
        <w:ind w:left="720" w:hanging="720"/>
        <w:contextualSpacing/>
        <w:rPr>
          <w:color w:val="A6A6A6" w:themeColor="background1" w:themeShade="A6"/>
        </w:rPr>
      </w:pPr>
      <w:r>
        <w:t>35</w:t>
      </w:r>
      <w:r w:rsidR="00651B36">
        <w:t xml:space="preserve">. </w:t>
      </w:r>
      <w:r w:rsidR="00651B36" w:rsidRPr="002B773A">
        <w:t>Güllich</w:t>
      </w:r>
      <w:r w:rsidR="00651B36">
        <w:t xml:space="preserve">, A., </w:t>
      </w:r>
      <w:r w:rsidR="00651B36" w:rsidRPr="0006079D">
        <w:rPr>
          <w:b/>
        </w:rPr>
        <w:t>Macnamara, B. N.</w:t>
      </w:r>
      <w:r w:rsidR="00651B36" w:rsidRPr="00835D32">
        <w:t>,</w:t>
      </w:r>
      <w:r w:rsidR="00651B36">
        <w:t xml:space="preserve"> Barth, M., &amp; Hambrick, D. Z. (2021).</w:t>
      </w:r>
      <w:r w:rsidR="00651B36" w:rsidRPr="002B773A">
        <w:t xml:space="preserve"> </w:t>
      </w:r>
      <w:r w:rsidR="00651B36" w:rsidRPr="0093038F">
        <w:t>Further muddying the waters? A comment on Bell et al.’s 2021 definition of “youth sport specialization</w:t>
      </w:r>
      <w:r w:rsidR="00651B36">
        <w:t>.</w:t>
      </w:r>
      <w:r w:rsidR="00651B36" w:rsidRPr="0093038F">
        <w:t>”</w:t>
      </w:r>
      <w:r w:rsidR="00651B36">
        <w:t xml:space="preserve"> </w:t>
      </w:r>
      <w:r w:rsidR="00651B36">
        <w:rPr>
          <w:i/>
        </w:rPr>
        <w:t xml:space="preserve">Journal of Athletic Training, </w:t>
      </w:r>
      <w:r w:rsidR="00651B36" w:rsidRPr="00CD686F">
        <w:rPr>
          <w:i/>
        </w:rPr>
        <w:t>56</w:t>
      </w:r>
      <w:r w:rsidR="00651B36" w:rsidRPr="00CD686F">
        <w:t>(11), 1252–1254.</w:t>
      </w:r>
      <w:r w:rsidR="00651B36">
        <w:t xml:space="preserve"> </w:t>
      </w:r>
      <w:r w:rsidR="00651B36" w:rsidRPr="00CD686F">
        <w:rPr>
          <w:color w:val="A6A6A6" w:themeColor="background1" w:themeShade="A6"/>
        </w:rPr>
        <w:t>https://doi.org/10.4085/1062-6050-1010-21</w:t>
      </w:r>
      <w:r w:rsidR="00651B36">
        <w:rPr>
          <w:color w:val="A6A6A6" w:themeColor="background1" w:themeShade="A6"/>
        </w:rPr>
        <w:t xml:space="preserve"> </w:t>
      </w:r>
      <w:r w:rsidR="00651B36">
        <w:t>[n/a]</w:t>
      </w:r>
    </w:p>
    <w:p w14:paraId="4D2611B1" w14:textId="77777777" w:rsidR="00651B36" w:rsidRDefault="00651B36" w:rsidP="005016DF">
      <w:pPr>
        <w:ind w:left="720" w:hanging="720"/>
        <w:contextualSpacing/>
      </w:pPr>
    </w:p>
    <w:p w14:paraId="4881A112" w14:textId="5080118B" w:rsidR="00651B36" w:rsidRPr="008C4FDE" w:rsidRDefault="000D2F93" w:rsidP="005016DF">
      <w:pPr>
        <w:ind w:left="720" w:hanging="720"/>
        <w:contextualSpacing/>
      </w:pPr>
      <w:r>
        <w:t>34</w:t>
      </w:r>
      <w:r w:rsidR="00651B36">
        <w:t xml:space="preserve">. </w:t>
      </w:r>
      <w:r w:rsidR="00651B36" w:rsidRPr="008C4FDE">
        <w:rPr>
          <w:vertAlign w:val="superscript"/>
        </w:rPr>
        <w:t>g</w:t>
      </w:r>
      <w:r w:rsidR="00651B36" w:rsidRPr="00615EA7">
        <w:rPr>
          <w:sz w:val="12"/>
          <w:szCs w:val="12"/>
        </w:rPr>
        <w:t xml:space="preserve"> </w:t>
      </w:r>
      <w:r w:rsidR="00651B36">
        <w:t xml:space="preserve">Jiang, H., Yu, W., Lin, D., </w:t>
      </w:r>
      <w:r w:rsidR="00651B36" w:rsidRPr="0006079D">
        <w:rPr>
          <w:b/>
        </w:rPr>
        <w:t>Macnamara, B. N.</w:t>
      </w:r>
      <w:r w:rsidR="00651B36">
        <w:t xml:space="preserve"> (2021). </w:t>
      </w:r>
      <w:r w:rsidR="00651B36" w:rsidRPr="008C4FDE">
        <w:t>Resilience of adolescents, though weakened during pandemic-related lockdown, serves as a protection against depression and sleep problems</w:t>
      </w:r>
      <w:r w:rsidR="00651B36">
        <w:t xml:space="preserve">. </w:t>
      </w:r>
      <w:r w:rsidR="00651B36">
        <w:rPr>
          <w:i/>
        </w:rPr>
        <w:t xml:space="preserve">Psychology, Health &amp; Medicine, </w:t>
      </w:r>
      <w:r w:rsidR="00394E44" w:rsidRPr="00394E44">
        <w:rPr>
          <w:i/>
          <w:iCs/>
        </w:rPr>
        <w:t>27</w:t>
      </w:r>
      <w:r w:rsidR="00394E44" w:rsidRPr="00394E44">
        <w:t>, 1977–1988</w:t>
      </w:r>
      <w:r w:rsidR="00651B36">
        <w:t xml:space="preserve">. </w:t>
      </w:r>
      <w:r w:rsidR="00651B36" w:rsidRPr="008C4FDE">
        <w:rPr>
          <w:color w:val="A6A6A6" w:themeColor="background1" w:themeShade="A6"/>
        </w:rPr>
        <w:t>https://doi.org/10.1080/13548506.2021.1990367</w:t>
      </w:r>
      <w:r w:rsidR="00651B36">
        <w:rPr>
          <w:color w:val="A6A6A6" w:themeColor="background1" w:themeShade="A6"/>
        </w:rPr>
        <w:t xml:space="preserve"> </w:t>
      </w:r>
      <w:r w:rsidR="00651B36">
        <w:t>[</w:t>
      </w:r>
      <w:proofErr w:type="spellStart"/>
      <w:r w:rsidR="00651B36">
        <w:t>prereg</w:t>
      </w:r>
      <w:proofErr w:type="spellEnd"/>
      <w:r w:rsidR="00651B36">
        <w:t>; open]</w:t>
      </w:r>
    </w:p>
    <w:p w14:paraId="300D0D5A" w14:textId="77777777" w:rsidR="00651B36" w:rsidRDefault="00651B36" w:rsidP="005016DF">
      <w:pPr>
        <w:ind w:hanging="720"/>
        <w:contextualSpacing/>
      </w:pPr>
    </w:p>
    <w:p w14:paraId="7FC5F90D" w14:textId="5878182B" w:rsidR="00651B36" w:rsidRPr="007B0C06" w:rsidRDefault="000D2F93" w:rsidP="005016DF">
      <w:pPr>
        <w:ind w:left="720" w:hanging="720"/>
        <w:contextualSpacing/>
      </w:pPr>
      <w:r>
        <w:t>33</w:t>
      </w:r>
      <w:r w:rsidR="00651B36">
        <w:t xml:space="preserve">. Burgoyne, A. P., &amp; </w:t>
      </w:r>
      <w:r w:rsidR="00651B36" w:rsidRPr="009972EB">
        <w:rPr>
          <w:b/>
        </w:rPr>
        <w:t>Macnamara, B. N.</w:t>
      </w:r>
      <w:r w:rsidR="00651B36" w:rsidRPr="00835D32">
        <w:t xml:space="preserve"> (</w:t>
      </w:r>
      <w:r w:rsidR="00651B36">
        <w:t xml:space="preserve">2021). Reconsidering the use of the Mindset Assessment Profile in educational contexts. </w:t>
      </w:r>
      <w:r w:rsidR="00651B36">
        <w:rPr>
          <w:i/>
        </w:rPr>
        <w:t>Journal of Intelligence, 9</w:t>
      </w:r>
      <w:r w:rsidR="00651B36">
        <w:t xml:space="preserve">(3), 31, 1–11. </w:t>
      </w:r>
      <w:r w:rsidR="00651B36" w:rsidRPr="00D347B5">
        <w:rPr>
          <w:color w:val="A6A6A6" w:themeColor="background1" w:themeShade="A6"/>
        </w:rPr>
        <w:t>https://doi.org/10.3390/jintelligence9030039</w:t>
      </w:r>
      <w:r w:rsidR="00651B36">
        <w:rPr>
          <w:color w:val="A6A6A6" w:themeColor="background1" w:themeShade="A6"/>
        </w:rPr>
        <w:t xml:space="preserve"> </w:t>
      </w:r>
      <w:r w:rsidR="00651B36">
        <w:t>[</w:t>
      </w:r>
      <w:proofErr w:type="spellStart"/>
      <w:r w:rsidR="00651B36">
        <w:t>prereg</w:t>
      </w:r>
      <w:proofErr w:type="spellEnd"/>
      <w:r w:rsidR="00651B36">
        <w:t>; open]</w:t>
      </w:r>
    </w:p>
    <w:p w14:paraId="68F0733D" w14:textId="77777777" w:rsidR="00651B36" w:rsidRDefault="00651B36" w:rsidP="005016DF">
      <w:pPr>
        <w:ind w:left="720" w:hanging="720"/>
        <w:contextualSpacing/>
      </w:pPr>
    </w:p>
    <w:p w14:paraId="6B81CD3D" w14:textId="7471928E" w:rsidR="00651B36" w:rsidRPr="00BD36D6" w:rsidRDefault="000D2F93" w:rsidP="005016DF">
      <w:pPr>
        <w:ind w:left="720" w:hanging="720"/>
        <w:contextualSpacing/>
      </w:pPr>
      <w:r>
        <w:t>32</w:t>
      </w:r>
      <w:r w:rsidR="00651B36">
        <w:t xml:space="preserve">. </w:t>
      </w:r>
      <w:r w:rsidR="00651B36" w:rsidRPr="002B773A">
        <w:t>Güllich</w:t>
      </w:r>
      <w:r w:rsidR="00651B36">
        <w:t xml:space="preserve">, A., </w:t>
      </w:r>
      <w:r w:rsidR="00651B36" w:rsidRPr="00A531AE">
        <w:rPr>
          <w:b/>
        </w:rPr>
        <w:t>Macnamara, B. N.</w:t>
      </w:r>
      <w:r w:rsidR="00651B36" w:rsidRPr="00835D32">
        <w:t>,</w:t>
      </w:r>
      <w:r w:rsidR="00651B36">
        <w:t xml:space="preserve"> &amp; Hambrick, D. Z. (2021).</w:t>
      </w:r>
      <w:r w:rsidR="00651B36" w:rsidRPr="002B773A">
        <w:t xml:space="preserve"> </w:t>
      </w:r>
      <w:r w:rsidR="00651B36" w:rsidRPr="00461B7C">
        <w:rPr>
          <w:lang w:val="en-GB"/>
        </w:rPr>
        <w:t>What makes a champion? Early multi-disciplinary practice, not early speciali</w:t>
      </w:r>
      <w:r w:rsidR="00651B36">
        <w:rPr>
          <w:lang w:val="en-GB"/>
        </w:rPr>
        <w:t>z</w:t>
      </w:r>
      <w:r w:rsidR="00651B36" w:rsidRPr="00461B7C">
        <w:rPr>
          <w:lang w:val="en-GB"/>
        </w:rPr>
        <w:t>ation, predicts world-class performance</w:t>
      </w:r>
      <w:r w:rsidR="00651B36">
        <w:t xml:space="preserve">. </w:t>
      </w:r>
      <w:r w:rsidR="00651B36">
        <w:rPr>
          <w:i/>
        </w:rPr>
        <w:t>Perspectives on Psychological Science, 17</w:t>
      </w:r>
      <w:r w:rsidR="00651B36">
        <w:t>(1), 6–29</w:t>
      </w:r>
      <w:r w:rsidR="00651B36">
        <w:rPr>
          <w:i/>
        </w:rPr>
        <w:t>.</w:t>
      </w:r>
      <w:r w:rsidR="00651B36">
        <w:t xml:space="preserve"> </w:t>
      </w:r>
      <w:r w:rsidR="00651B36" w:rsidRPr="00D347B5">
        <w:rPr>
          <w:color w:val="A6A6A6" w:themeColor="background1" w:themeShade="A6"/>
        </w:rPr>
        <w:t>https://doi.org/10.1177/1745691620974772</w:t>
      </w:r>
      <w:r w:rsidR="00651B36">
        <w:rPr>
          <w:color w:val="A6A6A6" w:themeColor="background1" w:themeShade="A6"/>
        </w:rPr>
        <w:t xml:space="preserve"> </w:t>
      </w:r>
      <w:r w:rsidR="00651B36">
        <w:t>[open]</w:t>
      </w:r>
    </w:p>
    <w:p w14:paraId="6DAB9472" w14:textId="77777777" w:rsidR="00651B36" w:rsidRPr="00CE0DE3" w:rsidRDefault="00651B36" w:rsidP="005016DF">
      <w:pPr>
        <w:ind w:left="720" w:hanging="720"/>
        <w:contextualSpacing/>
        <w:rPr>
          <w:i/>
        </w:rPr>
      </w:pPr>
    </w:p>
    <w:p w14:paraId="6A6AB9D8" w14:textId="3E84EE7F" w:rsidR="00651B36" w:rsidRPr="004B1062" w:rsidRDefault="00651B36" w:rsidP="005016DF">
      <w:pPr>
        <w:ind w:left="720" w:hanging="720"/>
        <w:contextualSpacing/>
        <w:rPr>
          <w:i/>
        </w:rPr>
      </w:pPr>
      <w:r>
        <w:t>3</w:t>
      </w:r>
      <w:r w:rsidR="000D2F93">
        <w:t>1</w:t>
      </w:r>
      <w:r>
        <w:t xml:space="preserve">. </w:t>
      </w:r>
      <w:r>
        <w:rPr>
          <w:vertAlign w:val="superscript"/>
        </w:rPr>
        <w:t>g</w:t>
      </w:r>
      <w:r w:rsidRPr="00D41007">
        <w:rPr>
          <w:sz w:val="12"/>
          <w:szCs w:val="12"/>
          <w:vertAlign w:val="superscript"/>
        </w:rPr>
        <w:t xml:space="preserve"> </w:t>
      </w:r>
      <w:r w:rsidRPr="00F00086">
        <w:t>Navarro,</w:t>
      </w:r>
      <w:r>
        <w:t xml:space="preserve"> E., </w:t>
      </w:r>
      <w:r w:rsidRPr="00A531AE">
        <w:rPr>
          <w:b/>
        </w:rPr>
        <w:t>Macnamara, B. N.</w:t>
      </w:r>
      <w:r w:rsidRPr="00835D32">
        <w:t>,</w:t>
      </w:r>
      <w:r w:rsidRPr="00F00086">
        <w:t xml:space="preserve"> Glucksberg</w:t>
      </w:r>
      <w:r>
        <w:t>, S.</w:t>
      </w:r>
      <w:r w:rsidRPr="00F00086">
        <w:t xml:space="preserve">, </w:t>
      </w:r>
      <w:r>
        <w:t xml:space="preserve">&amp; </w:t>
      </w:r>
      <w:r w:rsidRPr="00F00086">
        <w:t>Conway</w:t>
      </w:r>
      <w:r>
        <w:t>, A. R. A. (2020).</w:t>
      </w:r>
      <w:r w:rsidRPr="00EB2451">
        <w:t xml:space="preserve"> What </w:t>
      </w:r>
      <w:r>
        <w:t>i</w:t>
      </w:r>
      <w:r w:rsidRPr="00EB2451">
        <w:t xml:space="preserve">nfluences </w:t>
      </w:r>
      <w:r>
        <w:t>s</w:t>
      </w:r>
      <w:r w:rsidRPr="00EB2451">
        <w:t xml:space="preserve">uccessful </w:t>
      </w:r>
      <w:r>
        <w:t>c</w:t>
      </w:r>
      <w:r w:rsidRPr="00EB2451">
        <w:t xml:space="preserve">ommunication? An </w:t>
      </w:r>
      <w:r>
        <w:t>e</w:t>
      </w:r>
      <w:r w:rsidRPr="00EB2451">
        <w:t xml:space="preserve">xamination of </w:t>
      </w:r>
      <w:r>
        <w:t>c</w:t>
      </w:r>
      <w:r w:rsidRPr="00EB2451">
        <w:t xml:space="preserve">ognitive </w:t>
      </w:r>
      <w:r>
        <w:t>l</w:t>
      </w:r>
      <w:r w:rsidRPr="00EB2451">
        <w:t xml:space="preserve">oad and </w:t>
      </w:r>
      <w:r>
        <w:t>i</w:t>
      </w:r>
      <w:r w:rsidRPr="00EB2451">
        <w:t xml:space="preserve">ndividual </w:t>
      </w:r>
      <w:r>
        <w:t>d</w:t>
      </w:r>
      <w:r w:rsidRPr="00EB2451">
        <w:t>ifferences</w:t>
      </w:r>
      <w:r>
        <w:t xml:space="preserve">. </w:t>
      </w:r>
      <w:r>
        <w:rPr>
          <w:i/>
        </w:rPr>
        <w:t>Discourse Processes, 57</w:t>
      </w:r>
      <w:r w:rsidRPr="00495FF5">
        <w:t>(10)</w:t>
      </w:r>
      <w:r>
        <w:t xml:space="preserve">, </w:t>
      </w:r>
      <w:r w:rsidRPr="00495FF5">
        <w:t>880</w:t>
      </w:r>
      <w:r>
        <w:t>–</w:t>
      </w:r>
      <w:r w:rsidRPr="00495FF5">
        <w:t>899</w:t>
      </w:r>
      <w:r>
        <w:rPr>
          <w:i/>
        </w:rPr>
        <w:t xml:space="preserve">. </w:t>
      </w:r>
      <w:r w:rsidRPr="00CE0DE3">
        <w:rPr>
          <w:color w:val="BFBFBF" w:themeColor="background1" w:themeShade="BF"/>
        </w:rPr>
        <w:t>https://doi.org/10.1080/0163853X.2020.1829936</w:t>
      </w:r>
      <w:r>
        <w:rPr>
          <w:color w:val="BFBFBF" w:themeColor="background1" w:themeShade="BF"/>
        </w:rPr>
        <w:t xml:space="preserve"> </w:t>
      </w:r>
      <w:r>
        <w:t>[</w:t>
      </w:r>
      <w:proofErr w:type="spellStart"/>
      <w:r>
        <w:t>prereg</w:t>
      </w:r>
      <w:proofErr w:type="spellEnd"/>
      <w:r>
        <w:t xml:space="preserve"> (Experiment 3); open]</w:t>
      </w:r>
    </w:p>
    <w:p w14:paraId="1B688AFB" w14:textId="77777777" w:rsidR="00651B36" w:rsidRDefault="00651B36" w:rsidP="005016DF">
      <w:pPr>
        <w:ind w:left="720" w:hanging="720"/>
        <w:contextualSpacing/>
      </w:pPr>
    </w:p>
    <w:p w14:paraId="14A88E29" w14:textId="6890A2B9" w:rsidR="00651B36" w:rsidRPr="00882186" w:rsidRDefault="00651B36" w:rsidP="005016DF">
      <w:pPr>
        <w:ind w:left="720" w:hanging="720"/>
        <w:contextualSpacing/>
      </w:pPr>
      <w:r>
        <w:t>3</w:t>
      </w:r>
      <w:r w:rsidR="000D2F93">
        <w:t>0</w:t>
      </w:r>
      <w:r>
        <w:t xml:space="preserve">. Hambrick, D. Z., </w:t>
      </w:r>
      <w:r w:rsidRPr="000D75EE">
        <w:rPr>
          <w:b/>
        </w:rPr>
        <w:t>Macnamara, B. N.</w:t>
      </w:r>
      <w:r w:rsidRPr="00835D32">
        <w:t>,</w:t>
      </w:r>
      <w:r>
        <w:t xml:space="preserve"> &amp; Oswald, F. L. (2020). </w:t>
      </w:r>
      <w:r w:rsidRPr="004B045C">
        <w:t xml:space="preserve">Is the </w:t>
      </w:r>
      <w:r>
        <w:t>d</w:t>
      </w:r>
      <w:r w:rsidRPr="004B045C">
        <w:t xml:space="preserve">eliberate </w:t>
      </w:r>
      <w:r>
        <w:t>p</w:t>
      </w:r>
      <w:r w:rsidRPr="004B045C">
        <w:t xml:space="preserve">ractice </w:t>
      </w:r>
      <w:r>
        <w:t>v</w:t>
      </w:r>
      <w:r w:rsidRPr="004B045C">
        <w:t xml:space="preserve">iew </w:t>
      </w:r>
      <w:r>
        <w:t>d</w:t>
      </w:r>
      <w:r w:rsidRPr="004B045C">
        <w:t xml:space="preserve">efensible? A </w:t>
      </w:r>
      <w:r>
        <w:t>r</w:t>
      </w:r>
      <w:r w:rsidRPr="004B045C">
        <w:t xml:space="preserve">eview of </w:t>
      </w:r>
      <w:r>
        <w:t>e</w:t>
      </w:r>
      <w:r w:rsidRPr="004B045C">
        <w:t xml:space="preserve">vidence and </w:t>
      </w:r>
      <w:r>
        <w:t>d</w:t>
      </w:r>
      <w:r w:rsidRPr="004B045C">
        <w:t xml:space="preserve">iscussion of </w:t>
      </w:r>
      <w:r>
        <w:t>i</w:t>
      </w:r>
      <w:r w:rsidRPr="004B045C">
        <w:t>ssues</w:t>
      </w:r>
      <w:r>
        <w:t xml:space="preserve">. </w:t>
      </w:r>
      <w:r>
        <w:rPr>
          <w:i/>
        </w:rPr>
        <w:t>Frontiers in Psychology, 11</w:t>
      </w:r>
      <w:r>
        <w:t xml:space="preserve">, 1134, 1–21. </w:t>
      </w:r>
      <w:r w:rsidRPr="00F00086">
        <w:rPr>
          <w:color w:val="BFBFBF" w:themeColor="background1" w:themeShade="BF"/>
        </w:rPr>
        <w:t>https://doi.org/10.3389/fpsyg.2020.01134</w:t>
      </w:r>
      <w:r>
        <w:rPr>
          <w:color w:val="BFBFBF" w:themeColor="background1" w:themeShade="BF"/>
        </w:rPr>
        <w:t xml:space="preserve"> </w:t>
      </w:r>
      <w:r>
        <w:t>[n/a]</w:t>
      </w:r>
    </w:p>
    <w:p w14:paraId="21627F9B" w14:textId="77777777" w:rsidR="00651B36" w:rsidRDefault="00651B36" w:rsidP="005016DF">
      <w:pPr>
        <w:ind w:left="720" w:hanging="720"/>
        <w:contextualSpacing/>
        <w:rPr>
          <w:i/>
        </w:rPr>
      </w:pPr>
    </w:p>
    <w:p w14:paraId="5AC62670" w14:textId="34057EA3" w:rsidR="00651B36" w:rsidRPr="00BE63E3" w:rsidRDefault="000D2F93" w:rsidP="005016DF">
      <w:pPr>
        <w:ind w:left="720" w:hanging="720"/>
        <w:contextualSpacing/>
      </w:pPr>
      <w:r>
        <w:t>29</w:t>
      </w:r>
      <w:r w:rsidR="00651B36">
        <w:t xml:space="preserve">. </w:t>
      </w:r>
      <w:r w:rsidR="00651B36">
        <w:rPr>
          <w:vertAlign w:val="superscript"/>
        </w:rPr>
        <w:t>p</w:t>
      </w:r>
      <w:r w:rsidR="00651B36" w:rsidRPr="00D41007">
        <w:rPr>
          <w:sz w:val="12"/>
          <w:szCs w:val="12"/>
          <w:vertAlign w:val="superscript"/>
        </w:rPr>
        <w:t xml:space="preserve"> </w:t>
      </w:r>
      <w:r w:rsidR="00651B36">
        <w:t xml:space="preserve">Frank, D. J., &amp; </w:t>
      </w:r>
      <w:r w:rsidR="00651B36" w:rsidRPr="007E19D8">
        <w:rPr>
          <w:b/>
        </w:rPr>
        <w:t>Macnamara, B. N.</w:t>
      </w:r>
      <w:r w:rsidR="00651B36" w:rsidRPr="00835D32">
        <w:t xml:space="preserve"> (</w:t>
      </w:r>
      <w:r w:rsidR="00651B36">
        <w:t xml:space="preserve">2020). How do task characteristics affect learning and performance? The roles of simultaneous, interactive, and continuous tasks. </w:t>
      </w:r>
      <w:r w:rsidR="00651B36">
        <w:rPr>
          <w:i/>
        </w:rPr>
        <w:t xml:space="preserve">Psychological Research, </w:t>
      </w:r>
      <w:r w:rsidR="00651B36" w:rsidRPr="006E18E4">
        <w:rPr>
          <w:i/>
        </w:rPr>
        <w:t xml:space="preserve">85, </w:t>
      </w:r>
      <w:r w:rsidR="00651B36" w:rsidRPr="006E18E4">
        <w:t>2364–2397</w:t>
      </w:r>
      <w:r w:rsidR="00651B36">
        <w:rPr>
          <w:i/>
        </w:rPr>
        <w:t>.</w:t>
      </w:r>
      <w:r w:rsidR="00651B36">
        <w:t xml:space="preserve"> </w:t>
      </w:r>
      <w:r w:rsidR="00651B36" w:rsidRPr="00882186">
        <w:rPr>
          <w:color w:val="BFBFBF" w:themeColor="background1" w:themeShade="BF"/>
        </w:rPr>
        <w:t>https://doi.org/10.1007/s00426-020-01394-1</w:t>
      </w:r>
      <w:r w:rsidR="00651B36">
        <w:rPr>
          <w:color w:val="BFBFBF" w:themeColor="background1" w:themeShade="BF"/>
        </w:rPr>
        <w:t xml:space="preserve"> </w:t>
      </w:r>
      <w:r w:rsidR="00651B36">
        <w:t>[</w:t>
      </w:r>
      <w:proofErr w:type="spellStart"/>
      <w:r w:rsidR="00651B36">
        <w:t>prereg</w:t>
      </w:r>
      <w:proofErr w:type="spellEnd"/>
      <w:r w:rsidR="00651B36">
        <w:t>; open]</w:t>
      </w:r>
    </w:p>
    <w:p w14:paraId="53FA2220" w14:textId="77777777" w:rsidR="00651B36" w:rsidRDefault="00651B36" w:rsidP="005016DF">
      <w:pPr>
        <w:ind w:hanging="720"/>
        <w:contextualSpacing/>
      </w:pPr>
    </w:p>
    <w:p w14:paraId="3DFC0370" w14:textId="41F539B8" w:rsidR="00651B36" w:rsidRPr="004B045C" w:rsidRDefault="000D2F93" w:rsidP="005016DF">
      <w:pPr>
        <w:ind w:left="720" w:hanging="720"/>
        <w:contextualSpacing/>
      </w:pPr>
      <w:r>
        <w:t>28</w:t>
      </w:r>
      <w:r w:rsidR="00651B36">
        <w:t xml:space="preserve">. </w:t>
      </w:r>
      <w:r w:rsidR="00651B36" w:rsidRPr="00BB37EB">
        <w:rPr>
          <w:vertAlign w:val="superscript"/>
        </w:rPr>
        <w:t>g</w:t>
      </w:r>
      <w:r w:rsidR="00651B36" w:rsidRPr="00D41007">
        <w:rPr>
          <w:sz w:val="12"/>
          <w:szCs w:val="12"/>
          <w:vertAlign w:val="superscript"/>
        </w:rPr>
        <w:t xml:space="preserve"> </w:t>
      </w:r>
      <w:r w:rsidR="00651B36">
        <w:t xml:space="preserve">King, M. J., &amp; </w:t>
      </w:r>
      <w:r w:rsidR="00651B36" w:rsidRPr="007E19D8">
        <w:rPr>
          <w:b/>
        </w:rPr>
        <w:t>Macnamara, B. N.</w:t>
      </w:r>
      <w:r w:rsidR="00651B36" w:rsidRPr="00835D32">
        <w:t xml:space="preserve"> (</w:t>
      </w:r>
      <w:r w:rsidR="00651B36">
        <w:t xml:space="preserve">2020). </w:t>
      </w:r>
      <w:r w:rsidR="00651B36" w:rsidRPr="001D0F09">
        <w:t>T</w:t>
      </w:r>
      <w:r w:rsidR="00651B36">
        <w:t>hree</w:t>
      </w:r>
      <w:r w:rsidR="00651B36" w:rsidRPr="001D0F09">
        <w:t xml:space="preserve"> </w:t>
      </w:r>
      <w:r w:rsidR="00651B36">
        <w:t>v</w:t>
      </w:r>
      <w:r w:rsidR="00651B36" w:rsidRPr="001D0F09">
        <w:t xml:space="preserve">isual </w:t>
      </w:r>
      <w:r w:rsidR="00651B36">
        <w:t>w</w:t>
      </w:r>
      <w:r w:rsidR="00651B36" w:rsidRPr="001D0F09">
        <w:t xml:space="preserve">orking </w:t>
      </w:r>
      <w:r w:rsidR="00651B36">
        <w:t>m</w:t>
      </w:r>
      <w:r w:rsidR="00651B36" w:rsidRPr="001D0F09">
        <w:t>emory</w:t>
      </w:r>
      <w:r w:rsidR="00651B36">
        <w:t xml:space="preserve"> r</w:t>
      </w:r>
      <w:r w:rsidR="00651B36" w:rsidRPr="001D0F09">
        <w:t xml:space="preserve">epresentations </w:t>
      </w:r>
      <w:r w:rsidR="00651B36">
        <w:t>s</w:t>
      </w:r>
      <w:r w:rsidR="00651B36" w:rsidRPr="001D0F09">
        <w:t>imultaneously</w:t>
      </w:r>
      <w:r w:rsidR="00651B36">
        <w:t xml:space="preserve"> c</w:t>
      </w:r>
      <w:r w:rsidR="00651B36" w:rsidRPr="001D0F09">
        <w:t xml:space="preserve">ontrol </w:t>
      </w:r>
      <w:r w:rsidR="00651B36">
        <w:t>a</w:t>
      </w:r>
      <w:r w:rsidR="00651B36" w:rsidRPr="001D0F09">
        <w:t>ttention</w:t>
      </w:r>
      <w:r w:rsidR="00651B36">
        <w:t xml:space="preserve">. </w:t>
      </w:r>
      <w:r w:rsidR="00651B36">
        <w:rPr>
          <w:i/>
        </w:rPr>
        <w:t>Scientific Reports, 10</w:t>
      </w:r>
      <w:r w:rsidR="00651B36">
        <w:t xml:space="preserve">, 10504, 1–9. </w:t>
      </w:r>
      <w:r w:rsidR="00651B36" w:rsidRPr="00BE63E3">
        <w:rPr>
          <w:color w:val="A6A6A6" w:themeColor="background1" w:themeShade="A6"/>
        </w:rPr>
        <w:t>https://doi.org/10.1038/s41598-020-67455-y</w:t>
      </w:r>
      <w:r w:rsidR="00651B36">
        <w:rPr>
          <w:color w:val="A6A6A6" w:themeColor="background1" w:themeShade="A6"/>
        </w:rPr>
        <w:t xml:space="preserve"> </w:t>
      </w:r>
      <w:r w:rsidR="00651B36">
        <w:t>[</w:t>
      </w:r>
      <w:proofErr w:type="spellStart"/>
      <w:r w:rsidR="00651B36">
        <w:t>prereg</w:t>
      </w:r>
      <w:proofErr w:type="spellEnd"/>
      <w:r w:rsidR="00651B36">
        <w:t>]</w:t>
      </w:r>
    </w:p>
    <w:p w14:paraId="081CA30D" w14:textId="77777777" w:rsidR="00651B36" w:rsidRDefault="00651B36" w:rsidP="005016DF">
      <w:pPr>
        <w:ind w:left="720" w:hanging="720"/>
        <w:contextualSpacing/>
      </w:pPr>
    </w:p>
    <w:p w14:paraId="4DA7E883" w14:textId="207908AA" w:rsidR="00651B36" w:rsidRPr="007A776B" w:rsidRDefault="000D2F93" w:rsidP="005016DF">
      <w:pPr>
        <w:ind w:left="720" w:hanging="720"/>
        <w:contextualSpacing/>
        <w:rPr>
          <w:i/>
        </w:rPr>
      </w:pPr>
      <w:r>
        <w:t>27</w:t>
      </w:r>
      <w:r w:rsidR="00651B36">
        <w:t xml:space="preserve">. </w:t>
      </w:r>
      <w:r w:rsidR="00651B36">
        <w:rPr>
          <w:vertAlign w:val="superscript"/>
        </w:rPr>
        <w:t>p</w:t>
      </w:r>
      <w:r w:rsidR="00651B36" w:rsidRPr="00D41007">
        <w:rPr>
          <w:sz w:val="12"/>
          <w:szCs w:val="12"/>
          <w:vertAlign w:val="superscript"/>
        </w:rPr>
        <w:t xml:space="preserve"> </w:t>
      </w:r>
      <w:r w:rsidR="00651B36">
        <w:t xml:space="preserve">Frank, D. J., Demaree, H.A., &amp; </w:t>
      </w:r>
      <w:r w:rsidR="00651B36" w:rsidRPr="00D030CD">
        <w:rPr>
          <w:b/>
        </w:rPr>
        <w:t>Macnamara, B. N.</w:t>
      </w:r>
      <w:r w:rsidR="00651B36">
        <w:t xml:space="preserve"> (2020). </w:t>
      </w:r>
      <w:r w:rsidR="00651B36" w:rsidRPr="007A776B">
        <w:t>The role of individual differences in risk learning: Who learns to place optimal wagers?</w:t>
      </w:r>
      <w:r w:rsidR="00651B36">
        <w:t xml:space="preserve"> </w:t>
      </w:r>
      <w:r w:rsidR="00651B36">
        <w:rPr>
          <w:i/>
        </w:rPr>
        <w:t>Learning and Motivation, 71</w:t>
      </w:r>
      <w:r w:rsidR="00651B36">
        <w:t xml:space="preserve">, </w:t>
      </w:r>
      <w:r w:rsidR="00651B36" w:rsidRPr="006E18E4">
        <w:t>101633</w:t>
      </w:r>
      <w:r w:rsidR="00651B36">
        <w:t>, 1–10</w:t>
      </w:r>
      <w:r w:rsidR="00651B36">
        <w:rPr>
          <w:i/>
        </w:rPr>
        <w:t xml:space="preserve">. </w:t>
      </w:r>
      <w:r w:rsidR="00651B36" w:rsidRPr="00BE63E3">
        <w:rPr>
          <w:color w:val="A6A6A6" w:themeColor="background1" w:themeShade="A6"/>
        </w:rPr>
        <w:t>https://doi.org/10.1016/j.lmot.2020.101633</w:t>
      </w:r>
    </w:p>
    <w:p w14:paraId="3D8FCBAC" w14:textId="77777777" w:rsidR="00651B36" w:rsidRDefault="00651B36" w:rsidP="005016DF">
      <w:pPr>
        <w:ind w:left="720" w:hanging="720"/>
        <w:contextualSpacing/>
      </w:pPr>
    </w:p>
    <w:p w14:paraId="50855668" w14:textId="3BCFC377" w:rsidR="00651B36" w:rsidRPr="00663AA3" w:rsidRDefault="000D2F93" w:rsidP="005016DF">
      <w:pPr>
        <w:ind w:left="720" w:hanging="720"/>
        <w:contextualSpacing/>
        <w:rPr>
          <w:i/>
        </w:rPr>
      </w:pPr>
      <w:r>
        <w:t>26</w:t>
      </w:r>
      <w:r w:rsidR="00651B36">
        <w:t xml:space="preserve">. </w:t>
      </w:r>
      <w:r w:rsidR="00651B36" w:rsidRPr="00924A09">
        <w:rPr>
          <w:b/>
        </w:rPr>
        <w:t>Macnamara, B. N.</w:t>
      </w:r>
      <w:r w:rsidR="00651B36" w:rsidRPr="00835D32">
        <w:t>,</w:t>
      </w:r>
      <w:r w:rsidR="00651B36">
        <w:t xml:space="preserve"> &amp; Hambrick, D. Z. (2020). </w:t>
      </w:r>
      <w:r w:rsidR="00651B36" w:rsidRPr="00DD20E1">
        <w:t xml:space="preserve">Toward a </w:t>
      </w:r>
      <w:r w:rsidR="00651B36">
        <w:t>c</w:t>
      </w:r>
      <w:r w:rsidR="00651B36" w:rsidRPr="00DD20E1">
        <w:t xml:space="preserve">umulative </w:t>
      </w:r>
      <w:r w:rsidR="00651B36">
        <w:t>s</w:t>
      </w:r>
      <w:r w:rsidR="00651B36" w:rsidRPr="00DD20E1">
        <w:t xml:space="preserve">cience of </w:t>
      </w:r>
      <w:r w:rsidR="00651B36">
        <w:t>e</w:t>
      </w:r>
      <w:r w:rsidR="00651B36" w:rsidRPr="00DD20E1">
        <w:t>xpertise: Commentary on Moxley, Ericsson, and Tuffiash (2017).</w:t>
      </w:r>
      <w:r w:rsidR="00651B36">
        <w:t xml:space="preserve"> </w:t>
      </w:r>
      <w:r w:rsidR="00651B36" w:rsidRPr="00EB5F06">
        <w:rPr>
          <w:i/>
        </w:rPr>
        <w:t>Psychological Research, 8</w:t>
      </w:r>
      <w:r w:rsidR="00651B36">
        <w:rPr>
          <w:i/>
        </w:rPr>
        <w:t>5</w:t>
      </w:r>
      <w:r w:rsidR="00651B36" w:rsidRPr="00EB5F06">
        <w:rPr>
          <w:i/>
        </w:rPr>
        <w:t xml:space="preserve">, </w:t>
      </w:r>
      <w:r w:rsidR="00651B36" w:rsidRPr="00230A35">
        <w:t>1108–1113</w:t>
      </w:r>
      <w:r w:rsidR="00651B36">
        <w:rPr>
          <w:i/>
        </w:rPr>
        <w:t xml:space="preserve">. </w:t>
      </w:r>
      <w:r w:rsidR="00651B36" w:rsidRPr="001F25CB">
        <w:rPr>
          <w:color w:val="A6A6A6" w:themeColor="background1" w:themeShade="A6"/>
        </w:rPr>
        <w:t>https://doi.org/</w:t>
      </w:r>
      <w:r w:rsidR="00651B36" w:rsidRPr="006F5750">
        <w:rPr>
          <w:color w:val="A6A6A6" w:themeColor="background1" w:themeShade="A6"/>
        </w:rPr>
        <w:t>10.1007/s00426-020-01307-2</w:t>
      </w:r>
      <w:r w:rsidR="00651B36">
        <w:rPr>
          <w:color w:val="A6A6A6" w:themeColor="background1" w:themeShade="A6"/>
        </w:rPr>
        <w:t xml:space="preserve"> </w:t>
      </w:r>
      <w:r w:rsidR="00651B36">
        <w:t>[n/a]</w:t>
      </w:r>
    </w:p>
    <w:p w14:paraId="2650B437" w14:textId="77777777" w:rsidR="00651B36" w:rsidRDefault="00651B36" w:rsidP="005016DF">
      <w:pPr>
        <w:ind w:left="720" w:hanging="720"/>
        <w:contextualSpacing/>
      </w:pPr>
    </w:p>
    <w:p w14:paraId="011E730F" w14:textId="6419FA4A" w:rsidR="00651B36" w:rsidRPr="001F25CB" w:rsidRDefault="000D2F93" w:rsidP="005016DF">
      <w:pPr>
        <w:ind w:left="720" w:hanging="720"/>
      </w:pPr>
      <w:r>
        <w:lastRenderedPageBreak/>
        <w:t>25</w:t>
      </w:r>
      <w:r w:rsidR="00651B36">
        <w:t xml:space="preserve">. </w:t>
      </w:r>
      <w:r w:rsidR="00651B36" w:rsidRPr="00BB37EB">
        <w:rPr>
          <w:vertAlign w:val="superscript"/>
        </w:rPr>
        <w:t>g</w:t>
      </w:r>
      <w:r w:rsidR="00651B36" w:rsidRPr="00D41007">
        <w:rPr>
          <w:sz w:val="12"/>
          <w:szCs w:val="12"/>
          <w:vertAlign w:val="superscript"/>
        </w:rPr>
        <w:t xml:space="preserve"> </w:t>
      </w:r>
      <w:r w:rsidR="00651B36">
        <w:t xml:space="preserve">Burgoyne, A. P., Hambrick, D. Z., &amp; </w:t>
      </w:r>
      <w:r w:rsidR="00651B36" w:rsidRPr="00924A09">
        <w:rPr>
          <w:b/>
        </w:rPr>
        <w:t>Macnamara, B. N.</w:t>
      </w:r>
      <w:r w:rsidR="00651B36">
        <w:t xml:space="preserve"> (2020). How firm are the foundations of mindset theory? </w:t>
      </w:r>
      <w:r w:rsidR="00651B36">
        <w:rPr>
          <w:i/>
        </w:rPr>
        <w:t>Psychological Science, 31</w:t>
      </w:r>
      <w:r w:rsidR="00651B36">
        <w:t>(3), 258–267.</w:t>
      </w:r>
      <w:r w:rsidR="00651B36">
        <w:rPr>
          <w:i/>
        </w:rPr>
        <w:t xml:space="preserve"> </w:t>
      </w:r>
      <w:r w:rsidR="00651B36" w:rsidRPr="001F25CB">
        <w:rPr>
          <w:color w:val="A6A6A6" w:themeColor="background1" w:themeShade="A6"/>
        </w:rPr>
        <w:t>https://doi.org/10.1177/0956797619897588</w:t>
      </w:r>
      <w:r w:rsidR="00651B36">
        <w:rPr>
          <w:color w:val="A6A6A6" w:themeColor="background1" w:themeShade="A6"/>
        </w:rPr>
        <w:t xml:space="preserve"> </w:t>
      </w:r>
      <w:r w:rsidR="00651B36">
        <w:t>[</w:t>
      </w:r>
      <w:proofErr w:type="spellStart"/>
      <w:r w:rsidR="00651B36">
        <w:t>prereg</w:t>
      </w:r>
      <w:proofErr w:type="spellEnd"/>
      <w:r w:rsidR="00651B36">
        <w:t>; open]</w:t>
      </w:r>
    </w:p>
    <w:p w14:paraId="0830A819" w14:textId="77777777" w:rsidR="00651B36" w:rsidRDefault="00651B36" w:rsidP="005016DF">
      <w:pPr>
        <w:widowControl w:val="0"/>
        <w:autoSpaceDE w:val="0"/>
        <w:autoSpaceDN w:val="0"/>
        <w:adjustRightInd w:val="0"/>
        <w:ind w:left="1008" w:hanging="720"/>
      </w:pPr>
    </w:p>
    <w:p w14:paraId="4DAD698D" w14:textId="2BF0E703" w:rsidR="00651B36" w:rsidRPr="00E66325" w:rsidRDefault="000D2F93" w:rsidP="005016DF">
      <w:pPr>
        <w:widowControl w:val="0"/>
        <w:autoSpaceDE w:val="0"/>
        <w:autoSpaceDN w:val="0"/>
        <w:adjustRightInd w:val="0"/>
        <w:ind w:left="720" w:hanging="720"/>
      </w:pPr>
      <w:r>
        <w:t>24</w:t>
      </w:r>
      <w:r w:rsidR="00651B36">
        <w:t xml:space="preserve">. </w:t>
      </w:r>
      <w:r w:rsidR="00651B36" w:rsidRPr="00435711">
        <w:rPr>
          <w:b/>
        </w:rPr>
        <w:t>Macnamara, B. N.</w:t>
      </w:r>
      <w:r w:rsidR="00651B36" w:rsidRPr="00835D32">
        <w:t>,</w:t>
      </w:r>
      <w:r w:rsidR="00651B36">
        <w:t xml:space="preserve"> &amp; Maitra, M. (2019). </w:t>
      </w:r>
      <w:r w:rsidR="00651B36" w:rsidRPr="00D42A99">
        <w:t xml:space="preserve">The </w:t>
      </w:r>
      <w:r w:rsidR="00651B36">
        <w:t>r</w:t>
      </w:r>
      <w:r w:rsidR="00651B36" w:rsidRPr="00D42A99">
        <w:t xml:space="preserve">ole of </w:t>
      </w:r>
      <w:r w:rsidR="00651B36">
        <w:t>d</w:t>
      </w:r>
      <w:r w:rsidR="00651B36" w:rsidRPr="00D42A99">
        <w:t xml:space="preserve">eliberate </w:t>
      </w:r>
      <w:r w:rsidR="00651B36">
        <w:t>p</w:t>
      </w:r>
      <w:r w:rsidR="00651B36" w:rsidRPr="00D42A99">
        <w:t xml:space="preserve">ractice in </w:t>
      </w:r>
      <w:r w:rsidR="00651B36">
        <w:t>e</w:t>
      </w:r>
      <w:r w:rsidR="00651B36" w:rsidRPr="00D42A99">
        <w:t xml:space="preserve">xpert </w:t>
      </w:r>
      <w:r w:rsidR="00651B36">
        <w:t>p</w:t>
      </w:r>
      <w:r w:rsidR="00651B36" w:rsidRPr="00D42A99">
        <w:t>erformance: Revisiting Ericsson, Krampe, &amp; Tesch-Römer (1993)</w:t>
      </w:r>
      <w:r w:rsidR="00651B36">
        <w:t xml:space="preserve">. </w:t>
      </w:r>
      <w:r w:rsidR="00651B36" w:rsidRPr="00D42A99">
        <w:rPr>
          <w:i/>
        </w:rPr>
        <w:t>Royal Society Open Science</w:t>
      </w:r>
      <w:r w:rsidR="00651B36">
        <w:rPr>
          <w:i/>
        </w:rPr>
        <w:t>, 6</w:t>
      </w:r>
      <w:r w:rsidR="00651B36" w:rsidRPr="00E66325">
        <w:t>, 190327, 1</w:t>
      </w:r>
      <w:r w:rsidR="00651B36">
        <w:t>–</w:t>
      </w:r>
      <w:r w:rsidR="00651B36" w:rsidRPr="00E66325">
        <w:t>19</w:t>
      </w:r>
      <w:r w:rsidR="00651B36" w:rsidRPr="00E66325">
        <w:rPr>
          <w:i/>
        </w:rPr>
        <w:t>.</w:t>
      </w:r>
      <w:r w:rsidR="00651B36">
        <w:t xml:space="preserve"> </w:t>
      </w:r>
      <w:r w:rsidR="00651B36" w:rsidRPr="00C24C36">
        <w:rPr>
          <w:color w:val="A6A6A6" w:themeColor="background1" w:themeShade="A6"/>
        </w:rPr>
        <w:t>https://doi.org/10.1098/rsos.190327</w:t>
      </w:r>
      <w:r w:rsidR="00651B36">
        <w:rPr>
          <w:color w:val="A6A6A6" w:themeColor="background1" w:themeShade="A6"/>
        </w:rPr>
        <w:t xml:space="preserve"> </w:t>
      </w:r>
      <w:r w:rsidR="00651B36">
        <w:t>[</w:t>
      </w:r>
      <w:proofErr w:type="spellStart"/>
      <w:r w:rsidR="00651B36">
        <w:t>prereg</w:t>
      </w:r>
      <w:proofErr w:type="spellEnd"/>
      <w:r w:rsidR="00651B36">
        <w:t>; open]</w:t>
      </w:r>
    </w:p>
    <w:p w14:paraId="10B71A7C" w14:textId="77777777" w:rsidR="00651B36" w:rsidRDefault="00651B36" w:rsidP="005016DF">
      <w:pPr>
        <w:widowControl w:val="0"/>
        <w:autoSpaceDE w:val="0"/>
        <w:autoSpaceDN w:val="0"/>
        <w:adjustRightInd w:val="0"/>
        <w:ind w:left="720" w:hanging="720"/>
      </w:pPr>
    </w:p>
    <w:p w14:paraId="5B7FB128" w14:textId="032AE063" w:rsidR="00651B36" w:rsidRPr="005016DF" w:rsidRDefault="000D2F93" w:rsidP="005016DF">
      <w:pPr>
        <w:widowControl w:val="0"/>
        <w:autoSpaceDE w:val="0"/>
        <w:autoSpaceDN w:val="0"/>
        <w:adjustRightInd w:val="0"/>
        <w:ind w:left="720" w:hanging="720"/>
        <w:rPr>
          <w:color w:val="A6A6A6" w:themeColor="background1" w:themeShade="A6"/>
        </w:rPr>
      </w:pPr>
      <w:r>
        <w:t>23</w:t>
      </w:r>
      <w:r w:rsidR="00651B36">
        <w:t xml:space="preserve">. McAbee, S. T. &amp; </w:t>
      </w:r>
      <w:r w:rsidR="00651B36">
        <w:rPr>
          <w:b/>
          <w:bCs/>
        </w:rPr>
        <w:t>Macnamara, B. N.</w:t>
      </w:r>
      <w:r w:rsidR="00651B36">
        <w:t xml:space="preserve"> (2019). </w:t>
      </w:r>
      <w:r w:rsidR="00651B36" w:rsidRPr="00D50C32">
        <w:t xml:space="preserve">Introduction to the </w:t>
      </w:r>
      <w:r w:rsidR="00651B36">
        <w:t>s</w:t>
      </w:r>
      <w:r w:rsidR="00651B36" w:rsidRPr="00D50C32">
        <w:t xml:space="preserve">pecial </w:t>
      </w:r>
      <w:r w:rsidR="00651B36">
        <w:t>i</w:t>
      </w:r>
      <w:r w:rsidR="00651B36" w:rsidRPr="00D50C32">
        <w:t xml:space="preserve">ssue on </w:t>
      </w:r>
      <w:r w:rsidR="00651B36">
        <w:t>o</w:t>
      </w:r>
      <w:r w:rsidR="00651B36" w:rsidRPr="00D50C32">
        <w:t xml:space="preserve">pen </w:t>
      </w:r>
      <w:r w:rsidR="00651B36">
        <w:t>r</w:t>
      </w:r>
      <w:r w:rsidR="00651B36" w:rsidRPr="00D50C32">
        <w:t xml:space="preserve">esearch </w:t>
      </w:r>
      <w:r w:rsidR="00651B36">
        <w:t>p</w:t>
      </w:r>
      <w:r w:rsidR="00651B36" w:rsidRPr="00D50C32">
        <w:t xml:space="preserve">ractices and </w:t>
      </w:r>
      <w:r w:rsidR="00651B36">
        <w:t>r</w:t>
      </w:r>
      <w:r w:rsidR="00651B36" w:rsidRPr="00D50C32">
        <w:t xml:space="preserve">eproducibility in </w:t>
      </w:r>
      <w:r w:rsidR="00651B36">
        <w:t>e</w:t>
      </w:r>
      <w:r w:rsidR="00651B36" w:rsidRPr="00D50C32">
        <w:t xml:space="preserve">xpertise </w:t>
      </w:r>
      <w:r w:rsidR="00651B36">
        <w:t>r</w:t>
      </w:r>
      <w:r w:rsidR="00651B36" w:rsidRPr="00D50C32">
        <w:t>esearch</w:t>
      </w:r>
      <w:r w:rsidR="00651B36">
        <w:t xml:space="preserve">. </w:t>
      </w:r>
      <w:r w:rsidR="00651B36">
        <w:rPr>
          <w:i/>
          <w:iCs/>
        </w:rPr>
        <w:t>Journal of Expertise, 2</w:t>
      </w:r>
      <w:r w:rsidR="00651B36">
        <w:t>(4), 197–198.</w:t>
      </w:r>
      <w:r w:rsidR="005016DF">
        <w:t xml:space="preserve"> </w:t>
      </w:r>
      <w:r w:rsidR="00651B36" w:rsidRPr="00AB5229">
        <w:rPr>
          <w:color w:val="A6A6A6" w:themeColor="background1" w:themeShade="A6"/>
        </w:rPr>
        <w:t>https://www.journalofexpertise.org/articles/volume2_issue4/JoE_2_4_Intro.html</w:t>
      </w:r>
      <w:r w:rsidR="00651B36">
        <w:rPr>
          <w:color w:val="A6A6A6" w:themeColor="background1" w:themeShade="A6"/>
        </w:rPr>
        <w:t xml:space="preserve"> </w:t>
      </w:r>
      <w:r w:rsidR="00651B36">
        <w:t>[n/a]</w:t>
      </w:r>
    </w:p>
    <w:p w14:paraId="4CBC2884" w14:textId="77777777" w:rsidR="00651B36" w:rsidRDefault="00651B36" w:rsidP="005016DF">
      <w:pPr>
        <w:widowControl w:val="0"/>
        <w:autoSpaceDE w:val="0"/>
        <w:autoSpaceDN w:val="0"/>
        <w:adjustRightInd w:val="0"/>
        <w:ind w:left="720" w:hanging="720"/>
      </w:pPr>
    </w:p>
    <w:p w14:paraId="696B39C0" w14:textId="7520E9C4" w:rsidR="00651B36" w:rsidRPr="006165B7" w:rsidRDefault="00651B36" w:rsidP="005016DF">
      <w:pPr>
        <w:widowControl w:val="0"/>
        <w:autoSpaceDE w:val="0"/>
        <w:autoSpaceDN w:val="0"/>
        <w:adjustRightInd w:val="0"/>
        <w:ind w:left="720" w:hanging="720"/>
        <w:rPr>
          <w:color w:val="A6A6A6" w:themeColor="background1" w:themeShade="A6"/>
        </w:rPr>
      </w:pPr>
      <w:r>
        <w:t>2</w:t>
      </w:r>
      <w:r w:rsidR="000D2F93">
        <w:t>2</w:t>
      </w:r>
      <w:r>
        <w:t xml:space="preserve">. Hambrick, D. Z. &amp; </w:t>
      </w:r>
      <w:r w:rsidRPr="00435711">
        <w:rPr>
          <w:b/>
        </w:rPr>
        <w:t>Macnamara, B. N.</w:t>
      </w:r>
      <w:r>
        <w:t xml:space="preserve"> (2019). </w:t>
      </w:r>
      <w:r w:rsidRPr="00372293">
        <w:t xml:space="preserve">More </w:t>
      </w:r>
      <w:r>
        <w:t>c</w:t>
      </w:r>
      <w:r w:rsidRPr="00372293">
        <w:t xml:space="preserve">onfusion </w:t>
      </w:r>
      <w:r>
        <w:t>a</w:t>
      </w:r>
      <w:r w:rsidRPr="00372293">
        <w:t xml:space="preserve">bout </w:t>
      </w:r>
      <w:r>
        <w:t>d</w:t>
      </w:r>
      <w:r w:rsidRPr="00372293">
        <w:t xml:space="preserve">eliberate </w:t>
      </w:r>
      <w:r>
        <w:t>p</w:t>
      </w:r>
      <w:r w:rsidRPr="00372293">
        <w:t>ractice: Commentary on Miller et al. (2018)</w:t>
      </w:r>
      <w:r>
        <w:t xml:space="preserve">. </w:t>
      </w:r>
      <w:r>
        <w:rPr>
          <w:i/>
        </w:rPr>
        <w:t>High Ability Studies</w:t>
      </w:r>
      <w:r>
        <w:t xml:space="preserve">, </w:t>
      </w:r>
      <w:r w:rsidRPr="006F0EA5">
        <w:rPr>
          <w:i/>
        </w:rPr>
        <w:t>30</w:t>
      </w:r>
      <w:r>
        <w:t>(2)</w:t>
      </w:r>
      <w:r>
        <w:rPr>
          <w:i/>
        </w:rPr>
        <w:t>,</w:t>
      </w:r>
      <w:r>
        <w:t xml:space="preserve"> 291–294</w:t>
      </w:r>
      <w:r w:rsidRPr="00B43ADA">
        <w:rPr>
          <w:i/>
          <w:color w:val="000000" w:themeColor="text1"/>
        </w:rPr>
        <w:t>.</w:t>
      </w:r>
      <w:r w:rsidRPr="00B43ADA">
        <w:rPr>
          <w:color w:val="A6A6A6" w:themeColor="background1" w:themeShade="A6"/>
        </w:rPr>
        <w:t xml:space="preserve"> </w:t>
      </w:r>
      <w:r w:rsidRPr="006165B7">
        <w:rPr>
          <w:color w:val="A6A6A6" w:themeColor="background1" w:themeShade="A6"/>
        </w:rPr>
        <w:t>https://doi.org/10.1080/13598139.2019.1607723</w:t>
      </w:r>
      <w:r>
        <w:rPr>
          <w:color w:val="A6A6A6" w:themeColor="background1" w:themeShade="A6"/>
        </w:rPr>
        <w:t xml:space="preserve"> </w:t>
      </w:r>
      <w:r w:rsidRPr="00435711">
        <w:rPr>
          <w:color w:val="000000" w:themeColor="text1"/>
        </w:rPr>
        <w:t>[n/a]</w:t>
      </w:r>
    </w:p>
    <w:p w14:paraId="519366DF" w14:textId="77777777" w:rsidR="00651B36" w:rsidRDefault="00651B36" w:rsidP="005016DF">
      <w:pPr>
        <w:widowControl w:val="0"/>
        <w:autoSpaceDE w:val="0"/>
        <w:autoSpaceDN w:val="0"/>
        <w:adjustRightInd w:val="0"/>
        <w:ind w:left="1008" w:hanging="720"/>
      </w:pPr>
    </w:p>
    <w:p w14:paraId="1EDE56F9" w14:textId="5EE82DF4" w:rsidR="00651B36" w:rsidRPr="00D42A99" w:rsidRDefault="00651B36" w:rsidP="005016DF">
      <w:pPr>
        <w:widowControl w:val="0"/>
        <w:autoSpaceDE w:val="0"/>
        <w:autoSpaceDN w:val="0"/>
        <w:adjustRightInd w:val="0"/>
        <w:ind w:left="720" w:hanging="720"/>
      </w:pPr>
      <w:r>
        <w:t>2</w:t>
      </w:r>
      <w:r w:rsidR="000D2F93">
        <w:t>1</w:t>
      </w:r>
      <w:r>
        <w:t xml:space="preserve">. </w:t>
      </w:r>
      <w:r>
        <w:rPr>
          <w:vertAlign w:val="superscript"/>
        </w:rPr>
        <w:t>p</w:t>
      </w:r>
      <w:r w:rsidRPr="00D41007">
        <w:rPr>
          <w:sz w:val="12"/>
          <w:szCs w:val="12"/>
          <w:vertAlign w:val="superscript"/>
        </w:rPr>
        <w:t xml:space="preserve"> </w:t>
      </w:r>
      <w:r>
        <w:t xml:space="preserve">Frank, D. J., &amp; </w:t>
      </w:r>
      <w:r w:rsidRPr="00435711">
        <w:rPr>
          <w:b/>
        </w:rPr>
        <w:t>Macnamara, B. N.</w:t>
      </w:r>
      <w:r>
        <w:t xml:space="preserve"> (2019). </w:t>
      </w:r>
      <w:r w:rsidRPr="00194670">
        <w:t>Retrieval shifts in spatial skill acquisition are</w:t>
      </w:r>
      <w:r w:rsidR="005016DF">
        <w:t xml:space="preserve"> </w:t>
      </w:r>
      <w:r w:rsidRPr="00194670">
        <w:t xml:space="preserve">collective rather than </w:t>
      </w:r>
      <w:r w:rsidR="006E288E" w:rsidRPr="00194670">
        <w:t>item specific</w:t>
      </w:r>
      <w:r>
        <w:t xml:space="preserve">. </w:t>
      </w:r>
      <w:r>
        <w:rPr>
          <w:i/>
        </w:rPr>
        <w:t>Memory &amp; Cognition</w:t>
      </w:r>
      <w:r>
        <w:t xml:space="preserve">, </w:t>
      </w:r>
      <w:r>
        <w:rPr>
          <w:i/>
        </w:rPr>
        <w:t>47</w:t>
      </w:r>
      <w:r>
        <w:t xml:space="preserve">, </w:t>
      </w:r>
      <w:r w:rsidRPr="006F0EA5">
        <w:t>1344–1358</w:t>
      </w:r>
      <w:r>
        <w:t xml:space="preserve">. </w:t>
      </w:r>
      <w:r w:rsidRPr="00C24C36">
        <w:rPr>
          <w:color w:val="A6A6A6" w:themeColor="background1" w:themeShade="A6"/>
        </w:rPr>
        <w:t>https://doi.org/10.3758/s13421-019-00937-1</w:t>
      </w:r>
      <w:r>
        <w:rPr>
          <w:color w:val="A6A6A6" w:themeColor="background1" w:themeShade="A6"/>
        </w:rPr>
        <w:t xml:space="preserve"> </w:t>
      </w:r>
      <w:r>
        <w:t>[</w:t>
      </w:r>
      <w:proofErr w:type="spellStart"/>
      <w:r>
        <w:t>prereg</w:t>
      </w:r>
      <w:proofErr w:type="spellEnd"/>
      <w:r>
        <w:t>; open]</w:t>
      </w:r>
    </w:p>
    <w:p w14:paraId="52BB5FC1" w14:textId="77777777" w:rsidR="00651B36" w:rsidRDefault="00651B36" w:rsidP="005016DF">
      <w:pPr>
        <w:widowControl w:val="0"/>
        <w:autoSpaceDE w:val="0"/>
        <w:autoSpaceDN w:val="0"/>
        <w:adjustRightInd w:val="0"/>
        <w:ind w:left="720" w:hanging="720"/>
      </w:pPr>
    </w:p>
    <w:p w14:paraId="79554C05" w14:textId="23787AFC" w:rsidR="00651B36" w:rsidRPr="00ED4050" w:rsidRDefault="00651B36" w:rsidP="005016DF">
      <w:pPr>
        <w:widowControl w:val="0"/>
        <w:autoSpaceDE w:val="0"/>
        <w:autoSpaceDN w:val="0"/>
        <w:adjustRightInd w:val="0"/>
        <w:ind w:left="720" w:hanging="720"/>
      </w:pPr>
      <w:r>
        <w:t>2</w:t>
      </w:r>
      <w:r w:rsidR="000D2F93">
        <w:t>0</w:t>
      </w:r>
      <w:r>
        <w:t xml:space="preserve">. </w:t>
      </w:r>
      <w:r>
        <w:rPr>
          <w:vertAlign w:val="superscript"/>
        </w:rPr>
        <w:t>g</w:t>
      </w:r>
      <w:r w:rsidRPr="00EC5269">
        <w:rPr>
          <w:sz w:val="12"/>
          <w:szCs w:val="12"/>
          <w:vertAlign w:val="superscript"/>
        </w:rPr>
        <w:t xml:space="preserve"> </w:t>
      </w:r>
      <w:r>
        <w:t xml:space="preserve">Burgoyne, A. P., Nye, C. D., </w:t>
      </w:r>
      <w:r w:rsidRPr="00197E22">
        <w:rPr>
          <w:b/>
        </w:rPr>
        <w:t>Macnamara, B. N.</w:t>
      </w:r>
      <w:r w:rsidRPr="00835D32">
        <w:t>,</w:t>
      </w:r>
      <w:r>
        <w:t xml:space="preserve"> Charness, N., &amp; Hambrick, D. Z. (2019). The impact of domain specific experience on chess skill: Re-analysis of a key study. </w:t>
      </w:r>
      <w:r>
        <w:rPr>
          <w:i/>
        </w:rPr>
        <w:t>American Journal of Psychology, 132</w:t>
      </w:r>
      <w:r w:rsidRPr="006E18E4">
        <w:t>(1)</w:t>
      </w:r>
      <w:r>
        <w:t>, 27–38</w:t>
      </w:r>
      <w:r>
        <w:rPr>
          <w:i/>
        </w:rPr>
        <w:t>.</w:t>
      </w:r>
      <w:r>
        <w:t xml:space="preserve"> </w:t>
      </w:r>
      <w:r w:rsidRPr="00C24C36">
        <w:rPr>
          <w:color w:val="A6A6A6" w:themeColor="background1" w:themeShade="A6"/>
        </w:rPr>
        <w:t>https://www.jstor.org/stable/10.5406/amerjpsyc.132.1.0027</w:t>
      </w:r>
      <w:r>
        <w:rPr>
          <w:color w:val="A6A6A6" w:themeColor="background1" w:themeShade="A6"/>
        </w:rPr>
        <w:t xml:space="preserve"> </w:t>
      </w:r>
      <w:r>
        <w:t>[n/a]</w:t>
      </w:r>
    </w:p>
    <w:p w14:paraId="58526502" w14:textId="77777777" w:rsidR="00651B36" w:rsidRDefault="00651B36" w:rsidP="005016DF">
      <w:pPr>
        <w:widowControl w:val="0"/>
        <w:autoSpaceDE w:val="0"/>
        <w:autoSpaceDN w:val="0"/>
        <w:adjustRightInd w:val="0"/>
        <w:ind w:left="720" w:hanging="720"/>
      </w:pPr>
    </w:p>
    <w:p w14:paraId="6BF9EE0B" w14:textId="496427A2" w:rsidR="00651B36" w:rsidRPr="00EC5269" w:rsidRDefault="000D2F93" w:rsidP="005016DF">
      <w:pPr>
        <w:widowControl w:val="0"/>
        <w:autoSpaceDE w:val="0"/>
        <w:autoSpaceDN w:val="0"/>
        <w:adjustRightInd w:val="0"/>
        <w:ind w:left="720" w:hanging="720"/>
      </w:pPr>
      <w:r>
        <w:t>19</w:t>
      </w:r>
      <w:r w:rsidR="00651B36">
        <w:t xml:space="preserve">. </w:t>
      </w:r>
      <w:r w:rsidR="00651B36">
        <w:rPr>
          <w:vertAlign w:val="superscript"/>
        </w:rPr>
        <w:t>g</w:t>
      </w:r>
      <w:r w:rsidR="00651B36" w:rsidRPr="00D41007">
        <w:rPr>
          <w:sz w:val="12"/>
          <w:szCs w:val="12"/>
          <w:vertAlign w:val="superscript"/>
        </w:rPr>
        <w:t xml:space="preserve"> </w:t>
      </w:r>
      <w:r w:rsidR="00651B36">
        <w:t xml:space="preserve">King, M. J., </w:t>
      </w:r>
      <w:r w:rsidR="00651B36">
        <w:rPr>
          <w:vertAlign w:val="superscript"/>
        </w:rPr>
        <w:t>g</w:t>
      </w:r>
      <w:r w:rsidR="00651B36" w:rsidRPr="00D41007">
        <w:rPr>
          <w:sz w:val="12"/>
          <w:szCs w:val="12"/>
          <w:vertAlign w:val="superscript"/>
        </w:rPr>
        <w:t xml:space="preserve"> </w:t>
      </w:r>
      <w:r w:rsidR="00651B36">
        <w:t xml:space="preserve">Katz, D. P., Thompson, L. A., &amp; </w:t>
      </w:r>
      <w:r w:rsidR="00651B36" w:rsidRPr="00B232DD">
        <w:rPr>
          <w:b/>
        </w:rPr>
        <w:t>Macnamara, B. N.</w:t>
      </w:r>
      <w:r w:rsidR="00651B36">
        <w:t xml:space="preserve"> (2019). </w:t>
      </w:r>
      <w:r w:rsidR="00651B36" w:rsidRPr="00EC5269">
        <w:t>Genetic and environmental influences on spatial reasoning: A meta-analysis of twin studies</w:t>
      </w:r>
      <w:r w:rsidR="00651B36">
        <w:t xml:space="preserve">. </w:t>
      </w:r>
      <w:r w:rsidR="00651B36">
        <w:rPr>
          <w:i/>
        </w:rPr>
        <w:t>Intelligence, 73</w:t>
      </w:r>
      <w:r w:rsidR="00651B36">
        <w:t xml:space="preserve">, 65–77. </w:t>
      </w:r>
      <w:r w:rsidR="00651B36" w:rsidRPr="00C24C36">
        <w:rPr>
          <w:color w:val="A6A6A6" w:themeColor="background1" w:themeShade="A6"/>
        </w:rPr>
        <w:t>https://doi.org/10.1016/j.intell.2019.01.001</w:t>
      </w:r>
      <w:r w:rsidR="00651B36">
        <w:rPr>
          <w:color w:val="A6A6A6" w:themeColor="background1" w:themeShade="A6"/>
        </w:rPr>
        <w:t xml:space="preserve"> </w:t>
      </w:r>
      <w:r w:rsidR="00651B36">
        <w:t>[</w:t>
      </w:r>
      <w:proofErr w:type="spellStart"/>
      <w:r w:rsidR="00651B36">
        <w:t>prereg</w:t>
      </w:r>
      <w:proofErr w:type="spellEnd"/>
      <w:r w:rsidR="00651B36">
        <w:t>; open]</w:t>
      </w:r>
    </w:p>
    <w:p w14:paraId="6E2E008C" w14:textId="77777777" w:rsidR="00651B36" w:rsidRDefault="00651B36" w:rsidP="005016DF">
      <w:pPr>
        <w:widowControl w:val="0"/>
        <w:autoSpaceDE w:val="0"/>
        <w:autoSpaceDN w:val="0"/>
        <w:adjustRightInd w:val="0"/>
        <w:ind w:left="720" w:hanging="720"/>
      </w:pPr>
    </w:p>
    <w:p w14:paraId="75D7F1EB" w14:textId="1EC7242B" w:rsidR="00651B36" w:rsidRPr="0020600B" w:rsidRDefault="000D2F93" w:rsidP="005016DF">
      <w:pPr>
        <w:widowControl w:val="0"/>
        <w:autoSpaceDE w:val="0"/>
        <w:autoSpaceDN w:val="0"/>
        <w:adjustRightInd w:val="0"/>
        <w:ind w:left="720" w:hanging="720"/>
        <w:rPr>
          <w:i/>
        </w:rPr>
      </w:pPr>
      <w:r>
        <w:t>18</w:t>
      </w:r>
      <w:r w:rsidR="00651B36">
        <w:t xml:space="preserve">. Moreau, D., </w:t>
      </w:r>
      <w:r w:rsidR="00651B36" w:rsidRPr="00FA665F">
        <w:rPr>
          <w:b/>
        </w:rPr>
        <w:t>Macnamara, B. N.</w:t>
      </w:r>
      <w:r w:rsidR="00651B36" w:rsidRPr="00835D32">
        <w:t>,</w:t>
      </w:r>
      <w:r w:rsidR="00651B36">
        <w:t xml:space="preserve"> &amp; Hambrick, D. Z. (2019). Overstating the role of environmental factors in success: A c</w:t>
      </w:r>
      <w:r w:rsidR="00651B36" w:rsidRPr="00707BA7">
        <w:t>aut</w:t>
      </w:r>
      <w:r w:rsidR="00651B36">
        <w:t>ionary n</w:t>
      </w:r>
      <w:r w:rsidR="00651B36" w:rsidRPr="00707BA7">
        <w:t>ote</w:t>
      </w:r>
      <w:r w:rsidR="00651B36">
        <w:t xml:space="preserve">. </w:t>
      </w:r>
      <w:r w:rsidR="00651B36">
        <w:rPr>
          <w:i/>
        </w:rPr>
        <w:t>Current Directions in Psychological Science, 28</w:t>
      </w:r>
      <w:r w:rsidR="00651B36">
        <w:t xml:space="preserve">(1), 28–33. </w:t>
      </w:r>
      <w:r w:rsidR="00651B36" w:rsidRPr="00C24C36">
        <w:rPr>
          <w:color w:val="A6A6A6" w:themeColor="background1" w:themeShade="A6"/>
        </w:rPr>
        <w:t>https://doi.org/10.1177/0963721418797300</w:t>
      </w:r>
      <w:r w:rsidR="00651B36">
        <w:rPr>
          <w:color w:val="A6A6A6" w:themeColor="background1" w:themeShade="A6"/>
        </w:rPr>
        <w:t xml:space="preserve"> </w:t>
      </w:r>
      <w:r w:rsidR="00651B36">
        <w:t>[n/a]</w:t>
      </w:r>
    </w:p>
    <w:p w14:paraId="7868B655" w14:textId="77777777" w:rsidR="00651B36" w:rsidRDefault="00651B36" w:rsidP="005016DF">
      <w:pPr>
        <w:widowControl w:val="0"/>
        <w:autoSpaceDE w:val="0"/>
        <w:autoSpaceDN w:val="0"/>
        <w:adjustRightInd w:val="0"/>
        <w:ind w:left="720" w:hanging="720"/>
        <w:rPr>
          <w:b/>
        </w:rPr>
      </w:pPr>
    </w:p>
    <w:p w14:paraId="6427E5B8" w14:textId="297ECC76" w:rsidR="00651B36" w:rsidRPr="00876B8B" w:rsidRDefault="000D2F93" w:rsidP="005016DF">
      <w:pPr>
        <w:widowControl w:val="0"/>
        <w:autoSpaceDE w:val="0"/>
        <w:autoSpaceDN w:val="0"/>
        <w:adjustRightInd w:val="0"/>
        <w:ind w:left="720" w:hanging="720"/>
      </w:pPr>
      <w:r>
        <w:t>17</w:t>
      </w:r>
      <w:r w:rsidR="00651B36">
        <w:t xml:space="preserve">. </w:t>
      </w:r>
      <w:r w:rsidR="00651B36" w:rsidRPr="00F30E9F">
        <w:rPr>
          <w:b/>
        </w:rPr>
        <w:t>Macnamara, B. N.</w:t>
      </w:r>
      <w:r w:rsidR="00651B36" w:rsidRPr="00835D32">
        <w:t>,</w:t>
      </w:r>
      <w:r w:rsidR="00651B36">
        <w:t xml:space="preserve"> &amp; </w:t>
      </w:r>
      <w:r w:rsidR="00651B36">
        <w:rPr>
          <w:vertAlign w:val="superscript"/>
        </w:rPr>
        <w:t>p</w:t>
      </w:r>
      <w:r w:rsidR="00651B36" w:rsidRPr="00EC5269">
        <w:rPr>
          <w:sz w:val="12"/>
          <w:szCs w:val="12"/>
          <w:vertAlign w:val="superscript"/>
        </w:rPr>
        <w:t xml:space="preserve"> </w:t>
      </w:r>
      <w:r w:rsidR="00651B36">
        <w:t xml:space="preserve">Frank, D. J. (2018). How do task characteristics affect learning and performance? The roles of variably mapped and dynamic tasks. </w:t>
      </w:r>
      <w:r w:rsidR="00651B36">
        <w:rPr>
          <w:i/>
        </w:rPr>
        <w:t>Journal of Experimental Psychology: Learning, Memory, and Cognition, 44</w:t>
      </w:r>
      <w:r w:rsidR="00651B36" w:rsidRPr="00FC26DF">
        <w:t>(5)</w:t>
      </w:r>
      <w:r w:rsidR="00651B36">
        <w:t xml:space="preserve">, </w:t>
      </w:r>
      <w:r w:rsidR="00651B36" w:rsidRPr="00876B8B">
        <w:t>764</w:t>
      </w:r>
      <w:r w:rsidR="00651B36">
        <w:t>–</w:t>
      </w:r>
      <w:r w:rsidR="00651B36" w:rsidRPr="00876B8B">
        <w:t>778</w:t>
      </w:r>
      <w:r w:rsidR="00651B36">
        <w:t xml:space="preserve">. </w:t>
      </w:r>
      <w:r w:rsidR="00651B36" w:rsidRPr="00C24C36">
        <w:rPr>
          <w:color w:val="A6A6A6" w:themeColor="background1" w:themeShade="A6"/>
        </w:rPr>
        <w:t>https://doi.org/10.1037/xlm0000487</w:t>
      </w:r>
    </w:p>
    <w:p w14:paraId="69A4B402" w14:textId="77777777" w:rsidR="00651B36" w:rsidRDefault="00651B36" w:rsidP="005016DF">
      <w:pPr>
        <w:widowControl w:val="0"/>
        <w:autoSpaceDE w:val="0"/>
        <w:autoSpaceDN w:val="0"/>
        <w:adjustRightInd w:val="0"/>
        <w:ind w:left="720" w:hanging="720"/>
        <w:rPr>
          <w:vertAlign w:val="superscript"/>
        </w:rPr>
      </w:pPr>
    </w:p>
    <w:p w14:paraId="6E9AADB4" w14:textId="29A9D6CC" w:rsidR="00651B36" w:rsidRPr="00876B8B" w:rsidRDefault="000D2F93" w:rsidP="005016DF">
      <w:pPr>
        <w:widowControl w:val="0"/>
        <w:autoSpaceDE w:val="0"/>
        <w:autoSpaceDN w:val="0"/>
        <w:adjustRightInd w:val="0"/>
        <w:ind w:left="720" w:hanging="720"/>
      </w:pPr>
      <w:r>
        <w:t>16</w:t>
      </w:r>
      <w:r w:rsidR="00651B36">
        <w:t xml:space="preserve">. </w:t>
      </w:r>
      <w:r w:rsidR="00651B36">
        <w:rPr>
          <w:vertAlign w:val="superscript"/>
        </w:rPr>
        <w:t>u</w:t>
      </w:r>
      <w:r w:rsidR="00651B36" w:rsidRPr="00EC5269">
        <w:rPr>
          <w:sz w:val="12"/>
          <w:szCs w:val="12"/>
          <w:vertAlign w:val="superscript"/>
        </w:rPr>
        <w:t xml:space="preserve"> </w:t>
      </w:r>
      <w:r w:rsidR="00651B36">
        <w:t xml:space="preserve">Sisk, V. F., </w:t>
      </w:r>
      <w:r w:rsidR="00651B36">
        <w:rPr>
          <w:vertAlign w:val="superscript"/>
        </w:rPr>
        <w:t>g</w:t>
      </w:r>
      <w:r w:rsidR="00651B36" w:rsidRPr="00EC5269">
        <w:rPr>
          <w:sz w:val="12"/>
          <w:szCs w:val="12"/>
          <w:vertAlign w:val="superscript"/>
        </w:rPr>
        <w:t xml:space="preserve"> </w:t>
      </w:r>
      <w:r w:rsidR="00651B36">
        <w:t xml:space="preserve">Burgoyne, A. P., </w:t>
      </w:r>
      <w:r w:rsidR="00651B36">
        <w:rPr>
          <w:vertAlign w:val="superscript"/>
        </w:rPr>
        <w:t>u</w:t>
      </w:r>
      <w:r w:rsidR="00651B36" w:rsidRPr="00EC5269">
        <w:rPr>
          <w:sz w:val="12"/>
          <w:szCs w:val="12"/>
          <w:vertAlign w:val="superscript"/>
        </w:rPr>
        <w:t xml:space="preserve"> </w:t>
      </w:r>
      <w:r w:rsidR="00651B36">
        <w:t xml:space="preserve">Sun, J., Butler, J. L., &amp; </w:t>
      </w:r>
      <w:r w:rsidR="00651B36" w:rsidRPr="00D075A1">
        <w:rPr>
          <w:b/>
        </w:rPr>
        <w:t>Macnamara, B. N.</w:t>
      </w:r>
      <w:r w:rsidR="00651B36">
        <w:t xml:space="preserve"> (2018). To what extent and under which circumstances ar</w:t>
      </w:r>
      <w:r w:rsidR="00651B36" w:rsidRPr="0082387A">
        <w:t xml:space="preserve">e </w:t>
      </w:r>
      <w:r w:rsidR="00651B36">
        <w:t>growth mindsets important to academic achievement? Two m</w:t>
      </w:r>
      <w:r w:rsidR="00651B36" w:rsidRPr="0082387A">
        <w:t>eta-analyses</w:t>
      </w:r>
      <w:r w:rsidR="00651B36">
        <w:t xml:space="preserve">. </w:t>
      </w:r>
      <w:r w:rsidR="00651B36">
        <w:rPr>
          <w:i/>
        </w:rPr>
        <w:t>Psychological Science, 29</w:t>
      </w:r>
      <w:r w:rsidR="00651B36" w:rsidRPr="00BE0B98">
        <w:t>(4)</w:t>
      </w:r>
      <w:r w:rsidR="00651B36">
        <w:t xml:space="preserve">, </w:t>
      </w:r>
      <w:r w:rsidR="00651B36" w:rsidRPr="00876B8B">
        <w:t>549</w:t>
      </w:r>
      <w:r w:rsidR="00651B36">
        <w:t>–</w:t>
      </w:r>
      <w:r w:rsidR="00651B36" w:rsidRPr="00876B8B">
        <w:t>571</w:t>
      </w:r>
      <w:r w:rsidR="00651B36">
        <w:t xml:space="preserve">. </w:t>
      </w:r>
      <w:r w:rsidR="00651B36" w:rsidRPr="00C24C36">
        <w:rPr>
          <w:color w:val="A6A6A6" w:themeColor="background1" w:themeShade="A6"/>
        </w:rPr>
        <w:t>https://doi.org/10.1177/0956797617739704</w:t>
      </w:r>
      <w:r w:rsidR="00651B36">
        <w:rPr>
          <w:color w:val="A6A6A6" w:themeColor="background1" w:themeShade="A6"/>
        </w:rPr>
        <w:t xml:space="preserve"> </w:t>
      </w:r>
      <w:r w:rsidR="00651B36">
        <w:t>[open]</w:t>
      </w:r>
    </w:p>
    <w:p w14:paraId="3A93B2B2" w14:textId="77777777" w:rsidR="00F409E8" w:rsidRDefault="00F409E8" w:rsidP="00F409E8">
      <w:pPr>
        <w:widowControl w:val="0"/>
        <w:autoSpaceDE w:val="0"/>
        <w:autoSpaceDN w:val="0"/>
        <w:adjustRightInd w:val="0"/>
      </w:pPr>
    </w:p>
    <w:p w14:paraId="03A76485" w14:textId="2215D4DC" w:rsidR="00651B36" w:rsidRDefault="000D2F93" w:rsidP="005016DF">
      <w:pPr>
        <w:widowControl w:val="0"/>
        <w:autoSpaceDE w:val="0"/>
        <w:autoSpaceDN w:val="0"/>
        <w:adjustRightInd w:val="0"/>
        <w:ind w:left="720" w:hanging="720"/>
      </w:pPr>
      <w:r>
        <w:t>15</w:t>
      </w:r>
      <w:r w:rsidR="00651B36">
        <w:t xml:space="preserve">. Hambrick, D. Z., </w:t>
      </w:r>
      <w:r w:rsidR="00651B36" w:rsidRPr="00EE42C0">
        <w:rPr>
          <w:vertAlign w:val="superscript"/>
        </w:rPr>
        <w:t>g</w:t>
      </w:r>
      <w:r w:rsidR="00651B36" w:rsidRPr="00EC5269">
        <w:rPr>
          <w:sz w:val="12"/>
          <w:szCs w:val="12"/>
          <w:vertAlign w:val="superscript"/>
        </w:rPr>
        <w:t xml:space="preserve"> </w:t>
      </w:r>
      <w:r w:rsidR="00651B36">
        <w:t xml:space="preserve">Burgoyne, A. P., </w:t>
      </w:r>
      <w:r w:rsidR="00651B36" w:rsidRPr="00D075A1">
        <w:rPr>
          <w:b/>
        </w:rPr>
        <w:t>Macnamara, B. N.</w:t>
      </w:r>
      <w:r w:rsidR="00651B36" w:rsidRPr="00835D32">
        <w:t>,</w:t>
      </w:r>
      <w:r w:rsidR="00651B36">
        <w:t xml:space="preserve"> &amp; Ull</w:t>
      </w:r>
      <w:r w:rsidR="00651B36" w:rsidRPr="00EE42C0">
        <w:t>é</w:t>
      </w:r>
      <w:r w:rsidR="00651B36">
        <w:t>n, F. (2018). Toward a multifactorial model of expertise: Beyond born versus m</w:t>
      </w:r>
      <w:r w:rsidR="00651B36" w:rsidRPr="00EE42C0">
        <w:t>ade</w:t>
      </w:r>
      <w:r w:rsidR="00651B36">
        <w:t xml:space="preserve">. </w:t>
      </w:r>
      <w:r w:rsidR="00651B36">
        <w:rPr>
          <w:i/>
        </w:rPr>
        <w:t xml:space="preserve">Annals of the New York </w:t>
      </w:r>
      <w:r w:rsidR="00651B36">
        <w:rPr>
          <w:i/>
        </w:rPr>
        <w:lastRenderedPageBreak/>
        <w:t>Academy of Sciences, 1423</w:t>
      </w:r>
      <w:r w:rsidR="00651B36" w:rsidRPr="00DC51A7">
        <w:t>(1)</w:t>
      </w:r>
      <w:r w:rsidR="00651B36">
        <w:t xml:space="preserve">, </w:t>
      </w:r>
      <w:r w:rsidR="00651B36" w:rsidRPr="00B87169">
        <w:t>284</w:t>
      </w:r>
      <w:r w:rsidR="00651B36">
        <w:t>–</w:t>
      </w:r>
      <w:r w:rsidR="00651B36" w:rsidRPr="00B87169">
        <w:t>295</w:t>
      </w:r>
      <w:r w:rsidR="00651B36">
        <w:rPr>
          <w:i/>
        </w:rPr>
        <w:t>.</w:t>
      </w:r>
      <w:r w:rsidR="00651B36">
        <w:t xml:space="preserve"> </w:t>
      </w:r>
      <w:r w:rsidR="00651B36" w:rsidRPr="00C24C36">
        <w:rPr>
          <w:color w:val="A6A6A6" w:themeColor="background1" w:themeShade="A6"/>
        </w:rPr>
        <w:t>https://doi.org/10.1111/nyas.13586</w:t>
      </w:r>
      <w:r w:rsidR="00651B36">
        <w:rPr>
          <w:color w:val="A6A6A6" w:themeColor="background1" w:themeShade="A6"/>
        </w:rPr>
        <w:t xml:space="preserve"> </w:t>
      </w:r>
      <w:r w:rsidR="00651B36">
        <w:t>[n/a]</w:t>
      </w:r>
    </w:p>
    <w:p w14:paraId="47C80766" w14:textId="77777777" w:rsidR="00651B36" w:rsidRDefault="00651B36" w:rsidP="005016DF">
      <w:pPr>
        <w:widowControl w:val="0"/>
        <w:autoSpaceDE w:val="0"/>
        <w:autoSpaceDN w:val="0"/>
        <w:adjustRightInd w:val="0"/>
        <w:ind w:left="720" w:hanging="720"/>
      </w:pPr>
    </w:p>
    <w:p w14:paraId="66639C90" w14:textId="4B3174DD" w:rsidR="00651B36" w:rsidRPr="000D2F93" w:rsidRDefault="00651B36" w:rsidP="005016DF">
      <w:pPr>
        <w:widowControl w:val="0"/>
        <w:autoSpaceDE w:val="0"/>
        <w:autoSpaceDN w:val="0"/>
        <w:adjustRightInd w:val="0"/>
        <w:ind w:left="720" w:hanging="720"/>
      </w:pPr>
      <w:r>
        <w:t>1</w:t>
      </w:r>
      <w:r w:rsidR="000D2F93">
        <w:t>4</w:t>
      </w:r>
      <w:r>
        <w:t xml:space="preserve">. </w:t>
      </w:r>
      <w:r>
        <w:rPr>
          <w:vertAlign w:val="superscript"/>
        </w:rPr>
        <w:t>p</w:t>
      </w:r>
      <w:r w:rsidRPr="00D41007">
        <w:rPr>
          <w:sz w:val="12"/>
          <w:szCs w:val="12"/>
          <w:vertAlign w:val="superscript"/>
        </w:rPr>
        <w:t xml:space="preserve"> </w:t>
      </w:r>
      <w:r>
        <w:t xml:space="preserve">Frank, D. J., &amp; </w:t>
      </w:r>
      <w:r w:rsidRPr="00D075A1">
        <w:rPr>
          <w:b/>
        </w:rPr>
        <w:t>Macnamara, B. N.</w:t>
      </w:r>
      <w:r>
        <w:t xml:space="preserve"> (2017). Does the acquisition of s</w:t>
      </w:r>
      <w:r w:rsidRPr="00B16EA4">
        <w:t>pat</w:t>
      </w:r>
      <w:r>
        <w:t>ial skill involve a shift from algorithm to memory r</w:t>
      </w:r>
      <w:r w:rsidRPr="00B16EA4">
        <w:t>etrieval?</w:t>
      </w:r>
      <w:r>
        <w:t xml:space="preserve"> </w:t>
      </w:r>
      <w:r w:rsidRPr="00B16EA4">
        <w:rPr>
          <w:i/>
        </w:rPr>
        <w:t>Journal of Experimental Psychology: Learning, Memory, and Cognition</w:t>
      </w:r>
      <w:r>
        <w:rPr>
          <w:i/>
        </w:rPr>
        <w:t>, 43</w:t>
      </w:r>
      <w:r w:rsidRPr="008E20D1">
        <w:t>(12),</w:t>
      </w:r>
      <w:r>
        <w:t xml:space="preserve"> </w:t>
      </w:r>
      <w:r w:rsidRPr="000E3AC4">
        <w:t>1845</w:t>
      </w:r>
      <w:r>
        <w:t>–</w:t>
      </w:r>
      <w:r w:rsidRPr="000E3AC4">
        <w:t>1856</w:t>
      </w:r>
      <w:r>
        <w:rPr>
          <w:i/>
        </w:rPr>
        <w:t>.</w:t>
      </w:r>
      <w:r>
        <w:t xml:space="preserve"> </w:t>
      </w:r>
      <w:r w:rsidRPr="00C24C36">
        <w:rPr>
          <w:color w:val="A6A6A6" w:themeColor="background1" w:themeShade="A6"/>
        </w:rPr>
        <w:t>https://doi.org/10.1037/xlm0000429</w:t>
      </w:r>
    </w:p>
    <w:p w14:paraId="18925D72" w14:textId="77777777" w:rsidR="00651B36" w:rsidRDefault="00651B36" w:rsidP="005016DF">
      <w:pPr>
        <w:widowControl w:val="0"/>
        <w:autoSpaceDE w:val="0"/>
        <w:autoSpaceDN w:val="0"/>
        <w:adjustRightInd w:val="0"/>
        <w:ind w:left="720" w:hanging="720"/>
      </w:pPr>
    </w:p>
    <w:p w14:paraId="421798DC" w14:textId="34025634" w:rsidR="00651B36" w:rsidRDefault="00651B36" w:rsidP="005016DF">
      <w:pPr>
        <w:widowControl w:val="0"/>
        <w:autoSpaceDE w:val="0"/>
        <w:autoSpaceDN w:val="0"/>
        <w:adjustRightInd w:val="0"/>
        <w:ind w:left="720" w:hanging="720"/>
      </w:pPr>
      <w:r>
        <w:t>1</w:t>
      </w:r>
      <w:r w:rsidR="000D2F93">
        <w:t>3</w:t>
      </w:r>
      <w:r>
        <w:t xml:space="preserve">. </w:t>
      </w:r>
      <w:r w:rsidRPr="00D075A1">
        <w:rPr>
          <w:b/>
        </w:rPr>
        <w:t>Macnamara, B. N.</w:t>
      </w:r>
      <w:r w:rsidRPr="00835D32">
        <w:t>,</w:t>
      </w:r>
      <w:r>
        <w:t xml:space="preserve"> &amp; </w:t>
      </w:r>
      <w:r>
        <w:rPr>
          <w:vertAlign w:val="superscript"/>
        </w:rPr>
        <w:t>u</w:t>
      </w:r>
      <w:r w:rsidRPr="00EC5269">
        <w:rPr>
          <w:sz w:val="12"/>
          <w:szCs w:val="12"/>
          <w:vertAlign w:val="superscript"/>
        </w:rPr>
        <w:t xml:space="preserve"> </w:t>
      </w:r>
      <w:r>
        <w:t xml:space="preserve">Rupani, N. S. (2017). The relationship between intelligence and mindset. </w:t>
      </w:r>
      <w:r>
        <w:rPr>
          <w:i/>
        </w:rPr>
        <w:t>Intelligence, 64</w:t>
      </w:r>
      <w:r>
        <w:t>, 52–59</w:t>
      </w:r>
      <w:r>
        <w:rPr>
          <w:i/>
        </w:rPr>
        <w:t>.</w:t>
      </w:r>
      <w:r>
        <w:t xml:space="preserve"> </w:t>
      </w:r>
      <w:r w:rsidRPr="00C24C36">
        <w:rPr>
          <w:color w:val="A6A6A6" w:themeColor="background1" w:themeShade="A6"/>
        </w:rPr>
        <w:t>https://doi.org/10.1016/j.intell.2017.07.003</w:t>
      </w:r>
      <w:r>
        <w:rPr>
          <w:color w:val="A6A6A6" w:themeColor="background1" w:themeShade="A6"/>
        </w:rPr>
        <w:t xml:space="preserve"> </w:t>
      </w:r>
      <w:r>
        <w:t>[open]</w:t>
      </w:r>
    </w:p>
    <w:p w14:paraId="2C4257E9" w14:textId="77777777" w:rsidR="00651B36" w:rsidRDefault="00651B36" w:rsidP="005016DF">
      <w:pPr>
        <w:widowControl w:val="0"/>
        <w:autoSpaceDE w:val="0"/>
        <w:autoSpaceDN w:val="0"/>
        <w:adjustRightInd w:val="0"/>
        <w:ind w:left="720" w:hanging="720"/>
      </w:pPr>
    </w:p>
    <w:p w14:paraId="0833633C" w14:textId="19FC00F0" w:rsidR="00651B36" w:rsidRPr="001E6659" w:rsidRDefault="00651B36" w:rsidP="005016DF">
      <w:pPr>
        <w:widowControl w:val="0"/>
        <w:autoSpaceDE w:val="0"/>
        <w:autoSpaceDN w:val="0"/>
        <w:adjustRightInd w:val="0"/>
        <w:ind w:left="720" w:hanging="720"/>
      </w:pPr>
      <w:r>
        <w:t>1</w:t>
      </w:r>
      <w:r w:rsidR="000D2F93">
        <w:t>2</w:t>
      </w:r>
      <w:r>
        <w:t xml:space="preserve">. </w:t>
      </w:r>
      <w:r>
        <w:rPr>
          <w:vertAlign w:val="superscript"/>
        </w:rPr>
        <w:t>g</w:t>
      </w:r>
      <w:r w:rsidRPr="00EC5269">
        <w:rPr>
          <w:sz w:val="12"/>
          <w:szCs w:val="12"/>
          <w:vertAlign w:val="superscript"/>
        </w:rPr>
        <w:t xml:space="preserve"> </w:t>
      </w:r>
      <w:r>
        <w:t xml:space="preserve">Sala, G., </w:t>
      </w:r>
      <w:r>
        <w:rPr>
          <w:vertAlign w:val="superscript"/>
        </w:rPr>
        <w:t>g</w:t>
      </w:r>
      <w:r w:rsidRPr="00EC5269">
        <w:rPr>
          <w:sz w:val="12"/>
          <w:szCs w:val="12"/>
          <w:vertAlign w:val="superscript"/>
        </w:rPr>
        <w:t xml:space="preserve"> </w:t>
      </w:r>
      <w:r>
        <w:t xml:space="preserve">Burgoyne, A., </w:t>
      </w:r>
      <w:r w:rsidRPr="002F5A78">
        <w:t xml:space="preserve">Campitelli, </w:t>
      </w:r>
      <w:r>
        <w:t xml:space="preserve">G., </w:t>
      </w:r>
      <w:r w:rsidRPr="00FF51F7">
        <w:rPr>
          <w:b/>
        </w:rPr>
        <w:t>Macnamara, B. N.</w:t>
      </w:r>
      <w:r w:rsidRPr="00835D32">
        <w:t>,</w:t>
      </w:r>
      <w:r>
        <w:t xml:space="preserve"> </w:t>
      </w:r>
      <w:r w:rsidRPr="002F5A78">
        <w:t>Hambrick</w:t>
      </w:r>
      <w:r>
        <w:t>, D. Z.</w:t>
      </w:r>
      <w:r w:rsidRPr="002F5A78">
        <w:t xml:space="preserve">, </w:t>
      </w:r>
      <w:r>
        <w:t xml:space="preserve">&amp; </w:t>
      </w:r>
      <w:r w:rsidRPr="002F5A78">
        <w:t>Gobet</w:t>
      </w:r>
      <w:r>
        <w:t>, F. (2017). Checking the “academic selection” argument. Chess players outperform non-chess players in cognitive skills related to intelligence: A meta-a</w:t>
      </w:r>
      <w:r w:rsidRPr="001E6659">
        <w:t>nalysis</w:t>
      </w:r>
      <w:r>
        <w:t xml:space="preserve">. </w:t>
      </w:r>
      <w:r>
        <w:rPr>
          <w:i/>
        </w:rPr>
        <w:t>Intelligence, 60</w:t>
      </w:r>
      <w:r>
        <w:t xml:space="preserve">, 130–139. </w:t>
      </w:r>
      <w:r w:rsidRPr="00C24C36">
        <w:rPr>
          <w:color w:val="A6A6A6" w:themeColor="background1" w:themeShade="A6"/>
        </w:rPr>
        <w:t>https://doi.org/10.1016/j.intell.2017.01.013</w:t>
      </w:r>
      <w:r>
        <w:rPr>
          <w:color w:val="A6A6A6" w:themeColor="background1" w:themeShade="A6"/>
        </w:rPr>
        <w:t xml:space="preserve"> </w:t>
      </w:r>
      <w:r>
        <w:t>[open]</w:t>
      </w:r>
    </w:p>
    <w:p w14:paraId="3672A341" w14:textId="77777777" w:rsidR="00651B36" w:rsidRPr="009958F0" w:rsidRDefault="00651B36" w:rsidP="005016DF">
      <w:pPr>
        <w:widowControl w:val="0"/>
        <w:autoSpaceDE w:val="0"/>
        <w:autoSpaceDN w:val="0"/>
        <w:adjustRightInd w:val="0"/>
        <w:ind w:left="720" w:hanging="720"/>
      </w:pPr>
    </w:p>
    <w:p w14:paraId="66EDBFC4" w14:textId="4D061348" w:rsidR="00651B36" w:rsidRPr="009958F0" w:rsidRDefault="00651B36" w:rsidP="005016DF">
      <w:pPr>
        <w:widowControl w:val="0"/>
        <w:autoSpaceDE w:val="0"/>
        <w:autoSpaceDN w:val="0"/>
        <w:adjustRightInd w:val="0"/>
        <w:ind w:left="720" w:hanging="720"/>
      </w:pPr>
      <w:r>
        <w:t>1</w:t>
      </w:r>
      <w:r w:rsidR="000D2F93">
        <w:t>1</w:t>
      </w:r>
      <w:r>
        <w:t xml:space="preserve">. </w:t>
      </w:r>
      <w:r w:rsidRPr="009958F0">
        <w:t xml:space="preserve">Gonthier, C., </w:t>
      </w:r>
      <w:r w:rsidRPr="00FF51F7">
        <w:rPr>
          <w:b/>
        </w:rPr>
        <w:t>Macnamara, B. N.</w:t>
      </w:r>
      <w:r w:rsidRPr="00835D32">
        <w:t>,</w:t>
      </w:r>
      <w:r w:rsidRPr="009958F0">
        <w:t xml:space="preserve"> </w:t>
      </w:r>
      <w:r>
        <w:rPr>
          <w:vertAlign w:val="superscript"/>
        </w:rPr>
        <w:t>g</w:t>
      </w:r>
      <w:r w:rsidRPr="00EC5269">
        <w:rPr>
          <w:sz w:val="12"/>
          <w:szCs w:val="12"/>
          <w:vertAlign w:val="superscript"/>
        </w:rPr>
        <w:t xml:space="preserve"> </w:t>
      </w:r>
      <w:r w:rsidRPr="009958F0">
        <w:t xml:space="preserve">Chow, M., Conway, A. R. A., &amp; Braver, T. S. (2016). Inducing proactive control shifts in the AX-CPT. </w:t>
      </w:r>
      <w:r w:rsidRPr="009958F0">
        <w:rPr>
          <w:i/>
        </w:rPr>
        <w:t>Frontiers in Psychology</w:t>
      </w:r>
      <w:r w:rsidRPr="009958F0">
        <w:t xml:space="preserve">, </w:t>
      </w:r>
      <w:r w:rsidRPr="00364AD1">
        <w:rPr>
          <w:i/>
        </w:rPr>
        <w:t>7</w:t>
      </w:r>
      <w:r w:rsidRPr="009958F0">
        <w:t xml:space="preserve">, </w:t>
      </w:r>
      <w:r>
        <w:t>1822, 1–</w:t>
      </w:r>
      <w:r w:rsidRPr="009958F0">
        <w:t>14.</w:t>
      </w:r>
      <w:r>
        <w:t xml:space="preserve"> </w:t>
      </w:r>
      <w:r w:rsidRPr="00C24C36">
        <w:rPr>
          <w:color w:val="A6A6A6" w:themeColor="background1" w:themeShade="A6"/>
        </w:rPr>
        <w:t>https://doi.org/10.3389/fpsyg.2016.01822</w:t>
      </w:r>
      <w:r>
        <w:rPr>
          <w:color w:val="A6A6A6" w:themeColor="background1" w:themeShade="A6"/>
        </w:rPr>
        <w:t xml:space="preserve"> </w:t>
      </w:r>
      <w:r>
        <w:t>[open]</w:t>
      </w:r>
    </w:p>
    <w:p w14:paraId="23AE0CBC" w14:textId="77777777" w:rsidR="00651B36" w:rsidRDefault="00651B36" w:rsidP="005016DF">
      <w:pPr>
        <w:widowControl w:val="0"/>
        <w:autoSpaceDE w:val="0"/>
        <w:autoSpaceDN w:val="0"/>
        <w:adjustRightInd w:val="0"/>
        <w:ind w:left="720" w:hanging="720"/>
      </w:pPr>
    </w:p>
    <w:p w14:paraId="672B534C" w14:textId="4A6D512D" w:rsidR="00651B36" w:rsidRPr="009958F0" w:rsidRDefault="00651B36" w:rsidP="005016DF">
      <w:pPr>
        <w:widowControl w:val="0"/>
        <w:autoSpaceDE w:val="0"/>
        <w:autoSpaceDN w:val="0"/>
        <w:adjustRightInd w:val="0"/>
        <w:ind w:left="720" w:hanging="720"/>
      </w:pPr>
      <w:r>
        <w:t>1</w:t>
      </w:r>
      <w:r w:rsidR="000D2F93">
        <w:t>0</w:t>
      </w:r>
      <w:r>
        <w:t xml:space="preserve">. </w:t>
      </w:r>
      <w:r>
        <w:rPr>
          <w:vertAlign w:val="superscript"/>
        </w:rPr>
        <w:t>g</w:t>
      </w:r>
      <w:r w:rsidRPr="00EC5269">
        <w:rPr>
          <w:sz w:val="12"/>
          <w:szCs w:val="12"/>
          <w:vertAlign w:val="superscript"/>
        </w:rPr>
        <w:t xml:space="preserve"> </w:t>
      </w:r>
      <w:r w:rsidRPr="009958F0">
        <w:t xml:space="preserve">Burgoyne, A. P., </w:t>
      </w:r>
      <w:r>
        <w:rPr>
          <w:vertAlign w:val="superscript"/>
        </w:rPr>
        <w:t>g</w:t>
      </w:r>
      <w:r w:rsidRPr="00EC5269">
        <w:rPr>
          <w:sz w:val="12"/>
          <w:szCs w:val="12"/>
          <w:vertAlign w:val="superscript"/>
        </w:rPr>
        <w:t xml:space="preserve"> </w:t>
      </w:r>
      <w:r w:rsidRPr="009958F0">
        <w:t xml:space="preserve">Sala, G., Gobet, F., </w:t>
      </w:r>
      <w:r w:rsidRPr="00FF51F7">
        <w:rPr>
          <w:b/>
        </w:rPr>
        <w:t>Macnamara, B. N.</w:t>
      </w:r>
      <w:r w:rsidRPr="00835D32">
        <w:t>,</w:t>
      </w:r>
      <w:r w:rsidRPr="009958F0">
        <w:t xml:space="preserve"> Campitelli, G., &amp; Hambrick, D. Z. (2016). The relationship between cognitive ability and chess skill: A comprehensive meta-analysis. </w:t>
      </w:r>
      <w:r w:rsidRPr="009958F0">
        <w:rPr>
          <w:i/>
        </w:rPr>
        <w:t>Intelligence, 59</w:t>
      </w:r>
      <w:r w:rsidRPr="009958F0">
        <w:t>, 72–83.</w:t>
      </w:r>
      <w:r>
        <w:t xml:space="preserve"> </w:t>
      </w:r>
      <w:r w:rsidRPr="00C24C36">
        <w:rPr>
          <w:color w:val="A6A6A6" w:themeColor="background1" w:themeShade="A6"/>
        </w:rPr>
        <w:t>https://doi.org/10.1016/j.intell.2016.08.002</w:t>
      </w:r>
      <w:r>
        <w:rPr>
          <w:color w:val="A6A6A6" w:themeColor="background1" w:themeShade="A6"/>
        </w:rPr>
        <w:t xml:space="preserve"> </w:t>
      </w:r>
      <w:r>
        <w:t>[open]</w:t>
      </w:r>
    </w:p>
    <w:p w14:paraId="042783FF" w14:textId="77777777" w:rsidR="00651B36" w:rsidRPr="009958F0" w:rsidRDefault="00651B36" w:rsidP="005016DF">
      <w:pPr>
        <w:ind w:left="720" w:hanging="720"/>
        <w:contextualSpacing/>
        <w:rPr>
          <w:b/>
        </w:rPr>
      </w:pPr>
    </w:p>
    <w:p w14:paraId="7AFF8B00" w14:textId="65A48462" w:rsidR="00651B36" w:rsidRPr="009958F0" w:rsidRDefault="000D2F93" w:rsidP="005016DF">
      <w:pPr>
        <w:ind w:left="720" w:hanging="720"/>
        <w:contextualSpacing/>
      </w:pPr>
      <w:r>
        <w:t xml:space="preserve">  9</w:t>
      </w:r>
      <w:r w:rsidR="00651B36">
        <w:t xml:space="preserve">. </w:t>
      </w:r>
      <w:r w:rsidR="00651B36" w:rsidRPr="00F25910">
        <w:rPr>
          <w:b/>
        </w:rPr>
        <w:t>Macnamara, B. N.</w:t>
      </w:r>
      <w:r w:rsidR="00651B36">
        <w:t>,</w:t>
      </w:r>
      <w:r w:rsidR="00651B36" w:rsidRPr="009958F0">
        <w:t xml:space="preserve"> &amp; Conway, A. R. A. (2016). Working memory capacity as a predictor of simultaneous language interpreting performance. </w:t>
      </w:r>
      <w:r w:rsidR="00651B36" w:rsidRPr="009958F0">
        <w:rPr>
          <w:i/>
        </w:rPr>
        <w:t>Journal of Applied Research in Memory and Cognition, 5</w:t>
      </w:r>
      <w:r w:rsidR="00651B36" w:rsidRPr="00364AD1">
        <w:t>(4),</w:t>
      </w:r>
      <w:r w:rsidR="00651B36" w:rsidRPr="009958F0">
        <w:t xml:space="preserve"> 434–444.</w:t>
      </w:r>
      <w:r w:rsidR="00651B36">
        <w:t xml:space="preserve"> </w:t>
      </w:r>
      <w:r w:rsidR="00651B36" w:rsidRPr="00C24C36">
        <w:rPr>
          <w:color w:val="A6A6A6" w:themeColor="background1" w:themeShade="A6"/>
        </w:rPr>
        <w:t>https://doi.org/10.1016/j.jarmac.2015.12.001</w:t>
      </w:r>
    </w:p>
    <w:p w14:paraId="38847623" w14:textId="77777777" w:rsidR="00651B36" w:rsidRDefault="00651B36" w:rsidP="005016DF">
      <w:pPr>
        <w:ind w:left="720" w:hanging="720"/>
        <w:contextualSpacing/>
        <w:rPr>
          <w:b/>
        </w:rPr>
      </w:pPr>
    </w:p>
    <w:p w14:paraId="4CB4EF36" w14:textId="219C4A81" w:rsidR="00651B36" w:rsidRPr="00AC0ADF" w:rsidRDefault="000D2F93" w:rsidP="005016DF">
      <w:pPr>
        <w:ind w:left="720" w:hanging="720"/>
        <w:contextualSpacing/>
      </w:pPr>
      <w:r>
        <w:t xml:space="preserve">  8</w:t>
      </w:r>
      <w:r w:rsidR="00651B36">
        <w:t xml:space="preserve">. </w:t>
      </w:r>
      <w:r w:rsidR="00651B36" w:rsidRPr="00FD7C81">
        <w:rPr>
          <w:b/>
        </w:rPr>
        <w:t>Macnamara, B. N.</w:t>
      </w:r>
      <w:r w:rsidR="00651B36" w:rsidRPr="00835D32">
        <w:t>,</w:t>
      </w:r>
      <w:r w:rsidR="00651B36">
        <w:t xml:space="preserve"> Hambrick, D. Z., &amp; Moreau, D. (2016). How important is deliberate practice? Reply to Ericsson (2016). </w:t>
      </w:r>
      <w:r w:rsidR="00651B36">
        <w:rPr>
          <w:i/>
        </w:rPr>
        <w:t>Perspectives on Psychological Science, 11</w:t>
      </w:r>
      <w:r w:rsidR="00651B36" w:rsidRPr="009B63BD">
        <w:t>(3),</w:t>
      </w:r>
      <w:r w:rsidR="00651B36">
        <w:t xml:space="preserve"> 355–358. </w:t>
      </w:r>
      <w:r w:rsidR="00651B36" w:rsidRPr="00C24C36">
        <w:rPr>
          <w:color w:val="A6A6A6" w:themeColor="background1" w:themeShade="A6"/>
        </w:rPr>
        <w:t>https://doi.org/10.1177/1745691616635614</w:t>
      </w:r>
      <w:r w:rsidR="00651B36">
        <w:rPr>
          <w:color w:val="A6A6A6" w:themeColor="background1" w:themeShade="A6"/>
        </w:rPr>
        <w:t xml:space="preserve"> </w:t>
      </w:r>
      <w:r w:rsidR="00651B36">
        <w:t>[n/a]</w:t>
      </w:r>
    </w:p>
    <w:p w14:paraId="5449C3EE" w14:textId="77777777" w:rsidR="00651B36" w:rsidRDefault="00651B36" w:rsidP="005016DF">
      <w:pPr>
        <w:ind w:left="720" w:hanging="720"/>
        <w:contextualSpacing/>
        <w:jc w:val="center"/>
        <w:rPr>
          <w:b/>
        </w:rPr>
      </w:pPr>
    </w:p>
    <w:p w14:paraId="2CEE6F15" w14:textId="05C308F5" w:rsidR="00651B36" w:rsidRDefault="00651B36" w:rsidP="005016DF">
      <w:pPr>
        <w:ind w:left="720" w:hanging="720"/>
        <w:contextualSpacing/>
      </w:pPr>
      <w:r>
        <w:t xml:space="preserve">  </w:t>
      </w:r>
      <w:r w:rsidR="000D2F93">
        <w:t>7</w:t>
      </w:r>
      <w:r>
        <w:t xml:space="preserve">. </w:t>
      </w:r>
      <w:r w:rsidRPr="00E07BD9">
        <w:rPr>
          <w:b/>
        </w:rPr>
        <w:t>Macnamara, B. N.</w:t>
      </w:r>
      <w:r w:rsidRPr="00835D32">
        <w:t>,</w:t>
      </w:r>
      <w:r>
        <w:t xml:space="preserve"> Moreau, D., Hambrick, D. Z. (2016). The relationship between deliberate practice and performance in sports: A meta-a</w:t>
      </w:r>
      <w:r w:rsidRPr="00A26855">
        <w:t>nalysis</w:t>
      </w:r>
      <w:r>
        <w:t xml:space="preserve">. </w:t>
      </w:r>
      <w:r>
        <w:rPr>
          <w:i/>
        </w:rPr>
        <w:t>Perspectives on Psychological Science, 11</w:t>
      </w:r>
      <w:r w:rsidRPr="008539B9">
        <w:t>(3),</w:t>
      </w:r>
      <w:r>
        <w:t xml:space="preserve"> 333–350. </w:t>
      </w:r>
      <w:r w:rsidRPr="00C24C36">
        <w:rPr>
          <w:color w:val="A6A6A6" w:themeColor="background1" w:themeShade="A6"/>
        </w:rPr>
        <w:t>https://doi.org/10.1177/1745691616635591</w:t>
      </w:r>
      <w:r>
        <w:rPr>
          <w:color w:val="A6A6A6" w:themeColor="background1" w:themeShade="A6"/>
        </w:rPr>
        <w:t xml:space="preserve"> </w:t>
      </w:r>
      <w:r>
        <w:t>[open]</w:t>
      </w:r>
    </w:p>
    <w:p w14:paraId="52284880" w14:textId="77777777" w:rsidR="00651B36" w:rsidRDefault="00651B36" w:rsidP="005016DF">
      <w:pPr>
        <w:ind w:left="720" w:hanging="720"/>
        <w:contextualSpacing/>
      </w:pPr>
    </w:p>
    <w:p w14:paraId="6E724877" w14:textId="53865E7B" w:rsidR="00651B36" w:rsidRPr="00C86281" w:rsidRDefault="00651B36" w:rsidP="005016DF">
      <w:pPr>
        <w:ind w:left="720" w:hanging="720"/>
        <w:contextualSpacing/>
      </w:pPr>
      <w:r>
        <w:t xml:space="preserve">  </w:t>
      </w:r>
      <w:r w:rsidR="000D2F93">
        <w:t>6</w:t>
      </w:r>
      <w:r>
        <w:t xml:space="preserve">. </w:t>
      </w:r>
      <w:r>
        <w:rPr>
          <w:vertAlign w:val="superscript"/>
        </w:rPr>
        <w:t>g</w:t>
      </w:r>
      <w:r w:rsidRPr="00EC5269">
        <w:rPr>
          <w:sz w:val="12"/>
          <w:szCs w:val="12"/>
          <w:vertAlign w:val="superscript"/>
        </w:rPr>
        <w:t xml:space="preserve"> </w:t>
      </w:r>
      <w:r w:rsidRPr="006A1E02">
        <w:t>Chow</w:t>
      </w:r>
      <w:r>
        <w:t xml:space="preserve">, M. A., </w:t>
      </w:r>
      <w:r w:rsidRPr="00F80D12">
        <w:rPr>
          <w:b/>
        </w:rPr>
        <w:t>Macnamara, B. N.</w:t>
      </w:r>
      <w:r w:rsidRPr="00835D32">
        <w:t>,</w:t>
      </w:r>
      <w:r>
        <w:t xml:space="preserve"> &amp; Conway, A. R. A. (2016). Phonological similarity in working memory span t</w:t>
      </w:r>
      <w:r w:rsidRPr="00146D07">
        <w:t>asks</w:t>
      </w:r>
      <w:r>
        <w:t xml:space="preserve">. </w:t>
      </w:r>
      <w:r>
        <w:rPr>
          <w:i/>
        </w:rPr>
        <w:t xml:space="preserve">Memory &amp; Cognition, 44, </w:t>
      </w:r>
      <w:r w:rsidRPr="00024977">
        <w:t>937</w:t>
      </w:r>
      <w:r>
        <w:t>–</w:t>
      </w:r>
      <w:r w:rsidRPr="00024977">
        <w:t>949</w:t>
      </w:r>
      <w:r>
        <w:rPr>
          <w:i/>
        </w:rPr>
        <w:t>.</w:t>
      </w:r>
      <w:r>
        <w:t xml:space="preserve"> </w:t>
      </w:r>
      <w:r w:rsidRPr="00C24C36">
        <w:rPr>
          <w:color w:val="A6A6A6" w:themeColor="background1" w:themeShade="A6"/>
        </w:rPr>
        <w:t>https://doi.org/10.3758/s13421-016-0609-8</w:t>
      </w:r>
      <w:r>
        <w:rPr>
          <w:color w:val="A6A6A6" w:themeColor="background1" w:themeShade="A6"/>
        </w:rPr>
        <w:t xml:space="preserve"> </w:t>
      </w:r>
      <w:r>
        <w:t>[open]</w:t>
      </w:r>
    </w:p>
    <w:p w14:paraId="3152E1A3" w14:textId="77777777" w:rsidR="00651B36" w:rsidRDefault="00651B36" w:rsidP="005016DF">
      <w:pPr>
        <w:ind w:left="720" w:hanging="720"/>
        <w:contextualSpacing/>
        <w:rPr>
          <w:vertAlign w:val="superscript"/>
        </w:rPr>
      </w:pPr>
    </w:p>
    <w:p w14:paraId="53A6ECFA" w14:textId="2BA08021" w:rsidR="00651B36" w:rsidRDefault="00651B36" w:rsidP="005016DF">
      <w:pPr>
        <w:ind w:left="720" w:hanging="720"/>
        <w:contextualSpacing/>
      </w:pPr>
      <w:r>
        <w:t xml:space="preserve">  </w:t>
      </w:r>
      <w:r w:rsidR="000D2F93">
        <w:t>5</w:t>
      </w:r>
      <w:r>
        <w:t xml:space="preserve">. </w:t>
      </w:r>
      <w:r w:rsidRPr="002B6656">
        <w:rPr>
          <w:b/>
          <w:vertAlign w:val="superscript"/>
        </w:rPr>
        <w:t>g</w:t>
      </w:r>
      <w:r w:rsidRPr="00D41007">
        <w:rPr>
          <w:b/>
          <w:sz w:val="12"/>
          <w:szCs w:val="12"/>
          <w:vertAlign w:val="superscript"/>
        </w:rPr>
        <w:t xml:space="preserve"> </w:t>
      </w:r>
      <w:r w:rsidRPr="002B6656">
        <w:rPr>
          <w:b/>
        </w:rPr>
        <w:t>Macnamara, B. N.</w:t>
      </w:r>
      <w:r w:rsidRPr="00835D32">
        <w:t xml:space="preserve">, </w:t>
      </w:r>
      <w:r>
        <w:t>Hambrick, D. Z., &amp; Oswald, F. L. (2014). Deliberate practice and performance in music, games, sports, professions, and education: A meta-a</w:t>
      </w:r>
      <w:r w:rsidRPr="00337899">
        <w:t>nalysis</w:t>
      </w:r>
      <w:r>
        <w:t xml:space="preserve">. </w:t>
      </w:r>
      <w:r w:rsidRPr="009476CB">
        <w:rPr>
          <w:i/>
        </w:rPr>
        <w:t>Psychological Science</w:t>
      </w:r>
      <w:r>
        <w:t xml:space="preserve">, </w:t>
      </w:r>
      <w:r w:rsidRPr="00DD4C48">
        <w:rPr>
          <w:i/>
        </w:rPr>
        <w:t>25</w:t>
      </w:r>
      <w:r w:rsidRPr="00024977">
        <w:t>(8),</w:t>
      </w:r>
      <w:r>
        <w:t xml:space="preserve"> </w:t>
      </w:r>
      <w:r w:rsidRPr="00DD4C48">
        <w:t>1608</w:t>
      </w:r>
      <w:r>
        <w:t xml:space="preserve">–1618. </w:t>
      </w:r>
      <w:r w:rsidRPr="00065C35">
        <w:rPr>
          <w:color w:val="A6A6A6" w:themeColor="background1" w:themeShade="A6"/>
        </w:rPr>
        <w:t>https://doi.org/10.1177/0956797614535810</w:t>
      </w:r>
      <w:r>
        <w:t xml:space="preserve"> [open]                                                                                            </w:t>
      </w:r>
    </w:p>
    <w:p w14:paraId="45DE0697" w14:textId="77777777" w:rsidR="00651B36" w:rsidRPr="009476CB" w:rsidRDefault="00651B36" w:rsidP="005016DF">
      <w:pPr>
        <w:ind w:left="720" w:hanging="720"/>
        <w:contextualSpacing/>
      </w:pPr>
    </w:p>
    <w:p w14:paraId="7B54C16B" w14:textId="1714F8E8" w:rsidR="00651B36" w:rsidRPr="000D2F93" w:rsidRDefault="00651B36" w:rsidP="005016DF">
      <w:pPr>
        <w:ind w:left="720" w:hanging="720"/>
        <w:contextualSpacing/>
        <w:rPr>
          <w:color w:val="A6A6A6" w:themeColor="background1" w:themeShade="A6"/>
        </w:rPr>
      </w:pPr>
      <w:r>
        <w:lastRenderedPageBreak/>
        <w:t xml:space="preserve">  </w:t>
      </w:r>
      <w:r w:rsidR="000D2F93">
        <w:t>4</w:t>
      </w:r>
      <w:r>
        <w:t xml:space="preserve">. </w:t>
      </w:r>
      <w:r w:rsidRPr="009508EE">
        <w:rPr>
          <w:b/>
          <w:vertAlign w:val="superscript"/>
        </w:rPr>
        <w:t>g</w:t>
      </w:r>
      <w:r w:rsidRPr="00D41007">
        <w:rPr>
          <w:b/>
          <w:sz w:val="12"/>
          <w:szCs w:val="12"/>
          <w:vertAlign w:val="superscript"/>
        </w:rPr>
        <w:t xml:space="preserve"> </w:t>
      </w:r>
      <w:r w:rsidRPr="009508EE">
        <w:rPr>
          <w:b/>
        </w:rPr>
        <w:t>Macnamara, B. N.</w:t>
      </w:r>
      <w:r>
        <w:t xml:space="preserve"> &amp; Conway, A. R. A. (2014). Novel evidence in support of the bilingual advantage: Influence of task demands and e</w:t>
      </w:r>
      <w:r w:rsidRPr="00D309AC">
        <w:t>xp</w:t>
      </w:r>
      <w:r>
        <w:t>erience on cognitive control and working m</w:t>
      </w:r>
      <w:r w:rsidRPr="00D309AC">
        <w:t>emory</w:t>
      </w:r>
      <w:r>
        <w:t xml:space="preserve">. </w:t>
      </w:r>
      <w:r>
        <w:rPr>
          <w:i/>
        </w:rPr>
        <w:t>Psychonomic Bulletin &amp; Review, 21</w:t>
      </w:r>
      <w:r>
        <w:t xml:space="preserve">, 520–525. </w:t>
      </w:r>
      <w:r w:rsidRPr="00065C35">
        <w:rPr>
          <w:color w:val="A6A6A6" w:themeColor="background1" w:themeShade="A6"/>
        </w:rPr>
        <w:t>https://doi.org/10.3758/s13423-013-0524-y</w:t>
      </w:r>
    </w:p>
    <w:p w14:paraId="2A707EDC" w14:textId="77777777" w:rsidR="00651B36" w:rsidRDefault="00651B36" w:rsidP="005016DF">
      <w:pPr>
        <w:ind w:left="720" w:hanging="720"/>
        <w:contextualSpacing/>
      </w:pPr>
    </w:p>
    <w:p w14:paraId="38BF7DFD" w14:textId="33B44727" w:rsidR="00651B36" w:rsidRPr="00F511E4" w:rsidRDefault="000D2F93" w:rsidP="005016DF">
      <w:pPr>
        <w:ind w:left="720" w:hanging="720"/>
        <w:contextualSpacing/>
      </w:pPr>
      <w:r>
        <w:t xml:space="preserve">  </w:t>
      </w:r>
      <w:r w:rsidR="00651B36">
        <w:t xml:space="preserve">3. </w:t>
      </w:r>
      <w:r w:rsidR="00651B36" w:rsidRPr="00D41007">
        <w:rPr>
          <w:b/>
          <w:vertAlign w:val="superscript"/>
        </w:rPr>
        <w:t>g</w:t>
      </w:r>
      <w:r w:rsidR="00651B36" w:rsidRPr="008C380B">
        <w:rPr>
          <w:b/>
          <w:sz w:val="12"/>
          <w:szCs w:val="12"/>
          <w:vertAlign w:val="superscript"/>
        </w:rPr>
        <w:t xml:space="preserve"> </w:t>
      </w:r>
      <w:r w:rsidR="00651B36" w:rsidRPr="00D41007">
        <w:rPr>
          <w:b/>
        </w:rPr>
        <w:t>Macnamara, B. N.</w:t>
      </w:r>
      <w:r w:rsidR="00651B36" w:rsidRPr="00835D32">
        <w:t>,</w:t>
      </w:r>
      <w:r w:rsidR="00651B36" w:rsidRPr="00F511E4">
        <w:t xml:space="preserve"> </w:t>
      </w:r>
      <w:r w:rsidR="00651B36">
        <w:rPr>
          <w:vertAlign w:val="superscript"/>
        </w:rPr>
        <w:t>g</w:t>
      </w:r>
      <w:r w:rsidR="00651B36" w:rsidRPr="00EC5269">
        <w:rPr>
          <w:sz w:val="12"/>
          <w:szCs w:val="12"/>
          <w:vertAlign w:val="superscript"/>
        </w:rPr>
        <w:t xml:space="preserve"> </w:t>
      </w:r>
      <w:r w:rsidR="00651B36" w:rsidRPr="00F511E4">
        <w:t xml:space="preserve">Moore, A. B., &amp; Conway, A. R. A. (2011). Phonological similarity effects in simple and complex span tasks. </w:t>
      </w:r>
      <w:r w:rsidR="00651B36" w:rsidRPr="00F511E4">
        <w:rPr>
          <w:i/>
        </w:rPr>
        <w:t>Memory &amp; Cognition, 39</w:t>
      </w:r>
      <w:r w:rsidR="00651B36" w:rsidRPr="00F511E4">
        <w:t>, 1174</w:t>
      </w:r>
      <w:r w:rsidR="00651B36">
        <w:t>–</w:t>
      </w:r>
      <w:r w:rsidR="00651B36" w:rsidRPr="00F511E4">
        <w:t>1186.</w:t>
      </w:r>
      <w:r w:rsidR="00651B36">
        <w:t xml:space="preserve"> </w:t>
      </w:r>
      <w:r w:rsidR="00651B36" w:rsidRPr="00065C35">
        <w:rPr>
          <w:color w:val="A6A6A6" w:themeColor="background1" w:themeShade="A6"/>
        </w:rPr>
        <w:t>https://doi.org/10.3758/s13421-011-0100-5</w:t>
      </w:r>
    </w:p>
    <w:p w14:paraId="6BA8C4A8" w14:textId="77777777" w:rsidR="00651B36" w:rsidRDefault="00651B36" w:rsidP="005016DF">
      <w:pPr>
        <w:ind w:left="720" w:hanging="720"/>
        <w:contextualSpacing/>
      </w:pPr>
    </w:p>
    <w:p w14:paraId="448D42F6" w14:textId="77777777" w:rsidR="00651B36" w:rsidRPr="00F511E4" w:rsidRDefault="00651B36" w:rsidP="005016DF">
      <w:pPr>
        <w:ind w:left="720" w:hanging="720"/>
        <w:contextualSpacing/>
      </w:pPr>
      <w:r>
        <w:t xml:space="preserve">  2. </w:t>
      </w:r>
      <w:r w:rsidRPr="002506C2">
        <w:rPr>
          <w:b/>
          <w:vertAlign w:val="superscript"/>
        </w:rPr>
        <w:t>g</w:t>
      </w:r>
      <w:r w:rsidRPr="002506C2">
        <w:rPr>
          <w:b/>
          <w:sz w:val="12"/>
          <w:szCs w:val="12"/>
          <w:vertAlign w:val="superscript"/>
        </w:rPr>
        <w:t xml:space="preserve"> </w:t>
      </w:r>
      <w:r w:rsidRPr="002506C2">
        <w:rPr>
          <w:b/>
        </w:rPr>
        <w:t>Macnamara, B. N.</w:t>
      </w:r>
      <w:r w:rsidRPr="00835D32">
        <w:t>,</w:t>
      </w:r>
      <w:r w:rsidRPr="00F511E4">
        <w:t xml:space="preserve"> </w:t>
      </w:r>
      <w:r>
        <w:rPr>
          <w:vertAlign w:val="superscript"/>
        </w:rPr>
        <w:t>g</w:t>
      </w:r>
      <w:r w:rsidRPr="00EC5269">
        <w:rPr>
          <w:sz w:val="12"/>
          <w:szCs w:val="12"/>
          <w:vertAlign w:val="superscript"/>
        </w:rPr>
        <w:t xml:space="preserve"> </w:t>
      </w:r>
      <w:r w:rsidRPr="00F511E4">
        <w:t xml:space="preserve">Moore, A. B., Kegl, J. A., &amp; Conway, A. R. A. (2011). Domain-general cognitive abilities and simultaneous interpreting skill. </w:t>
      </w:r>
      <w:r w:rsidRPr="00F511E4">
        <w:rPr>
          <w:i/>
          <w:iCs/>
        </w:rPr>
        <w:t>Interpreting, 13</w:t>
      </w:r>
      <w:r w:rsidRPr="00F511E4">
        <w:t>, 121</w:t>
      </w:r>
      <w:r>
        <w:t>–</w:t>
      </w:r>
      <w:r w:rsidRPr="00F511E4">
        <w:t>142.</w:t>
      </w:r>
      <w:r>
        <w:t xml:space="preserve"> </w:t>
      </w:r>
      <w:r w:rsidRPr="00065C35">
        <w:rPr>
          <w:color w:val="A6A6A6" w:themeColor="background1" w:themeShade="A6"/>
        </w:rPr>
        <w:t>https://doi.org/10.1075/intp.13.1.08mac</w:t>
      </w:r>
    </w:p>
    <w:p w14:paraId="7A4EC0CA" w14:textId="77777777" w:rsidR="00651B36" w:rsidRPr="00F511E4" w:rsidRDefault="00651B36" w:rsidP="005016DF">
      <w:pPr>
        <w:ind w:left="720" w:hanging="720"/>
        <w:contextualSpacing/>
      </w:pPr>
    </w:p>
    <w:p w14:paraId="6269731D" w14:textId="1EFD21C2" w:rsidR="00651B36" w:rsidRPr="001C7AE3" w:rsidRDefault="00651B36" w:rsidP="001C7AE3">
      <w:pPr>
        <w:ind w:left="720" w:hanging="720"/>
        <w:contextualSpacing/>
        <w:rPr>
          <w:color w:val="A6A6A6" w:themeColor="background1" w:themeShade="A6"/>
        </w:rPr>
      </w:pPr>
      <w:r>
        <w:t xml:space="preserve">  1. </w:t>
      </w:r>
      <w:r w:rsidRPr="002506C2">
        <w:rPr>
          <w:b/>
          <w:vertAlign w:val="superscript"/>
        </w:rPr>
        <w:t>g</w:t>
      </w:r>
      <w:r w:rsidRPr="002506C2">
        <w:rPr>
          <w:b/>
          <w:sz w:val="12"/>
          <w:szCs w:val="12"/>
          <w:vertAlign w:val="superscript"/>
        </w:rPr>
        <w:t xml:space="preserve"> </w:t>
      </w:r>
      <w:r w:rsidRPr="002506C2">
        <w:rPr>
          <w:b/>
        </w:rPr>
        <w:t>Macnamara, B. N.</w:t>
      </w:r>
      <w:r w:rsidRPr="00F511E4">
        <w:t xml:space="preserve"> (2009). Interpreter cognitive aptitudes. </w:t>
      </w:r>
      <w:r w:rsidRPr="00F511E4">
        <w:rPr>
          <w:i/>
        </w:rPr>
        <w:t xml:space="preserve">Journal of Interpretation, 2008-2009, </w:t>
      </w:r>
      <w:r w:rsidRPr="00F511E4">
        <w:t>9-32.</w:t>
      </w:r>
      <w:r>
        <w:t xml:space="preserve"> Reprint in </w:t>
      </w:r>
      <w:r w:rsidRPr="00F511E4">
        <w:rPr>
          <w:i/>
        </w:rPr>
        <w:t>Journal of Interpretation</w:t>
      </w:r>
      <w:r>
        <w:t xml:space="preserve"> (2012), v. 19. </w:t>
      </w:r>
      <w:r w:rsidRPr="00065C35">
        <w:rPr>
          <w:color w:val="A6A6A6" w:themeColor="background1" w:themeShade="A6"/>
        </w:rPr>
        <w:t>http://digitalcommons.unf.edu/joi/vol19/iss1/1</w:t>
      </w:r>
    </w:p>
    <w:p w14:paraId="380A2F78" w14:textId="77777777" w:rsidR="00A5668D" w:rsidRPr="005016DF" w:rsidRDefault="00A5668D" w:rsidP="005016DF">
      <w:pPr>
        <w:contextualSpacing/>
        <w:rPr>
          <w:b/>
          <w:sz w:val="36"/>
          <w:szCs w:val="36"/>
          <w:u w:val="single"/>
        </w:rPr>
      </w:pPr>
    </w:p>
    <w:p w14:paraId="6312C804" w14:textId="77777777" w:rsidR="00651B36" w:rsidRDefault="00651B36" w:rsidP="00933B77">
      <w:pPr>
        <w:pStyle w:val="Heading3"/>
        <w:rPr>
          <w:b w:val="0"/>
        </w:rPr>
      </w:pPr>
      <w:r>
        <w:t>Book Chapters</w:t>
      </w:r>
    </w:p>
    <w:p w14:paraId="4F6247AC" w14:textId="77777777" w:rsidR="00651B36" w:rsidRDefault="00651B36" w:rsidP="00651B36">
      <w:pPr>
        <w:contextualSpacing/>
        <w:jc w:val="center"/>
        <w:rPr>
          <w:b/>
          <w:u w:val="single"/>
        </w:rPr>
      </w:pPr>
    </w:p>
    <w:p w14:paraId="282FB7DF" w14:textId="680C0748" w:rsidR="000D2F93" w:rsidRDefault="000D2F93" w:rsidP="005016DF">
      <w:pPr>
        <w:ind w:left="720" w:hanging="720"/>
        <w:contextualSpacing/>
      </w:pPr>
      <w:r>
        <w:t xml:space="preserve">  9. </w:t>
      </w:r>
      <w:r w:rsidRPr="00940DE2">
        <w:t xml:space="preserve">Güllich, </w:t>
      </w:r>
      <w:r>
        <w:t xml:space="preserve">A., </w:t>
      </w:r>
      <w:r w:rsidRPr="00940DE2">
        <w:t xml:space="preserve">Barth, </w:t>
      </w:r>
      <w:r>
        <w:t xml:space="preserve">M., </w:t>
      </w:r>
      <w:r w:rsidRPr="00667839">
        <w:rPr>
          <w:b/>
        </w:rPr>
        <w:t>Macnamara, B. N.</w:t>
      </w:r>
      <w:r w:rsidRPr="00940DE2">
        <w:t xml:space="preserve">, </w:t>
      </w:r>
      <w:r>
        <w:t>&amp;</w:t>
      </w:r>
      <w:r w:rsidRPr="00940DE2">
        <w:t xml:space="preserve"> Hambrick</w:t>
      </w:r>
      <w:r>
        <w:t xml:space="preserve">, D. Z. (2023). What makes champions? Childhood multi-sport practice facilitates long-term performance development. In R. Jeans &amp; M. Toms (Eds.) </w:t>
      </w:r>
      <w:r w:rsidRPr="00940DE2">
        <w:rPr>
          <w:i/>
        </w:rPr>
        <w:t>Routledge handbook of coaching children</w:t>
      </w:r>
      <w:r w:rsidR="00394E44">
        <w:rPr>
          <w:i/>
        </w:rPr>
        <w:t xml:space="preserve"> </w:t>
      </w:r>
      <w:r w:rsidR="00394E44">
        <w:rPr>
          <w:iCs/>
        </w:rPr>
        <w:t>(pp. 225</w:t>
      </w:r>
      <w:r w:rsidR="00394E44">
        <w:t>–</w:t>
      </w:r>
      <w:r w:rsidR="00394E44">
        <w:rPr>
          <w:iCs/>
        </w:rPr>
        <w:t>237)</w:t>
      </w:r>
      <w:r>
        <w:t>. Routledge.</w:t>
      </w:r>
    </w:p>
    <w:p w14:paraId="2930052C" w14:textId="77777777" w:rsidR="000D2F93" w:rsidRDefault="000D2F93" w:rsidP="005016DF">
      <w:pPr>
        <w:ind w:left="720" w:hanging="720"/>
        <w:contextualSpacing/>
      </w:pPr>
    </w:p>
    <w:p w14:paraId="01F3A9ED" w14:textId="66F3967B" w:rsidR="000D2F93" w:rsidRPr="004B1062" w:rsidRDefault="000D2F93" w:rsidP="005016DF">
      <w:pPr>
        <w:ind w:left="720" w:hanging="720"/>
        <w:contextualSpacing/>
        <w:rPr>
          <w:i/>
        </w:rPr>
      </w:pPr>
      <w:r>
        <w:t xml:space="preserve">  8. Hambrick, D. Z., &amp; </w:t>
      </w:r>
      <w:r w:rsidRPr="00CA1E20">
        <w:rPr>
          <w:b/>
        </w:rPr>
        <w:t>Macnamara, B. N.</w:t>
      </w:r>
      <w:r>
        <w:t xml:space="preserve"> (2020). Toward a science of expertise: Obstacles, implications, and applications. In S. </w:t>
      </w:r>
      <w:r w:rsidRPr="004B1062">
        <w:t>McCauley</w:t>
      </w:r>
      <w:r>
        <w:t xml:space="preserve"> (Ed.),</w:t>
      </w:r>
      <w:r>
        <w:rPr>
          <w:i/>
        </w:rPr>
        <w:t xml:space="preserve"> </w:t>
      </w:r>
      <w:r w:rsidRPr="004B1062">
        <w:rPr>
          <w:i/>
        </w:rPr>
        <w:t xml:space="preserve">Conceptual </w:t>
      </w:r>
      <w:r>
        <w:rPr>
          <w:i/>
        </w:rPr>
        <w:t>f</w:t>
      </w:r>
      <w:r w:rsidRPr="004B1062">
        <w:rPr>
          <w:i/>
        </w:rPr>
        <w:t xml:space="preserve">rameworks for </w:t>
      </w:r>
      <w:r>
        <w:rPr>
          <w:i/>
        </w:rPr>
        <w:t>g</w:t>
      </w:r>
      <w:r w:rsidRPr="004B1062">
        <w:rPr>
          <w:i/>
        </w:rPr>
        <w:t xml:space="preserve">iftedness and </w:t>
      </w:r>
      <w:r>
        <w:rPr>
          <w:i/>
        </w:rPr>
        <w:t>t</w:t>
      </w:r>
      <w:r w:rsidRPr="004B1062">
        <w:rPr>
          <w:i/>
        </w:rPr>
        <w:t xml:space="preserve">alent </w:t>
      </w:r>
      <w:r>
        <w:rPr>
          <w:i/>
        </w:rPr>
        <w:t>d</w:t>
      </w:r>
      <w:r w:rsidRPr="004B1062">
        <w:rPr>
          <w:i/>
        </w:rPr>
        <w:t>evelopment</w:t>
      </w:r>
      <w:r>
        <w:t xml:space="preserve"> (pp. 55–92)</w:t>
      </w:r>
      <w:r>
        <w:rPr>
          <w:i/>
        </w:rPr>
        <w:t>.</w:t>
      </w:r>
      <w:r>
        <w:t xml:space="preserve"> </w:t>
      </w:r>
      <w:r w:rsidRPr="004B1062">
        <w:t>P</w:t>
      </w:r>
      <w:r>
        <w:t>rufrock Press.</w:t>
      </w:r>
    </w:p>
    <w:p w14:paraId="4F296424" w14:textId="77777777" w:rsidR="000D2F93" w:rsidRDefault="000D2F93" w:rsidP="005016DF">
      <w:pPr>
        <w:widowControl w:val="0"/>
        <w:autoSpaceDE w:val="0"/>
        <w:autoSpaceDN w:val="0"/>
        <w:adjustRightInd w:val="0"/>
        <w:ind w:left="720" w:hanging="720"/>
      </w:pPr>
    </w:p>
    <w:p w14:paraId="37759EE2" w14:textId="3B96720B" w:rsidR="000D2F93" w:rsidRDefault="000D2F93" w:rsidP="005016DF">
      <w:pPr>
        <w:widowControl w:val="0"/>
        <w:autoSpaceDE w:val="0"/>
        <w:autoSpaceDN w:val="0"/>
        <w:adjustRightInd w:val="0"/>
        <w:ind w:left="720" w:hanging="720"/>
      </w:pPr>
      <w:r>
        <w:t xml:space="preserve">  7. </w:t>
      </w:r>
      <w:r w:rsidRPr="00CA1E20">
        <w:rPr>
          <w:b/>
        </w:rPr>
        <w:t>Macnamara, B.N.</w:t>
      </w:r>
      <w:r w:rsidRPr="005D3094">
        <w:t>,</w:t>
      </w:r>
      <w:r>
        <w:t xml:space="preserve"> Hambrick, D. Z., </w:t>
      </w:r>
      <w:r>
        <w:rPr>
          <w:vertAlign w:val="superscript"/>
        </w:rPr>
        <w:t>p</w:t>
      </w:r>
      <w:r w:rsidRPr="00EC5269">
        <w:rPr>
          <w:sz w:val="12"/>
          <w:szCs w:val="12"/>
          <w:vertAlign w:val="superscript"/>
        </w:rPr>
        <w:t xml:space="preserve"> </w:t>
      </w:r>
      <w:r>
        <w:t xml:space="preserve">Frank, D. J., </w:t>
      </w:r>
      <w:r>
        <w:rPr>
          <w:vertAlign w:val="superscript"/>
        </w:rPr>
        <w:t>g</w:t>
      </w:r>
      <w:r w:rsidRPr="00EC5269">
        <w:rPr>
          <w:sz w:val="12"/>
          <w:szCs w:val="12"/>
          <w:vertAlign w:val="superscript"/>
        </w:rPr>
        <w:t xml:space="preserve"> </w:t>
      </w:r>
      <w:r>
        <w:t xml:space="preserve">King, M. J., </w:t>
      </w:r>
      <w:r>
        <w:rPr>
          <w:vertAlign w:val="superscript"/>
        </w:rPr>
        <w:t>g</w:t>
      </w:r>
      <w:r w:rsidRPr="00EC5269">
        <w:rPr>
          <w:sz w:val="12"/>
          <w:szCs w:val="12"/>
          <w:vertAlign w:val="superscript"/>
        </w:rPr>
        <w:t xml:space="preserve"> </w:t>
      </w:r>
      <w:r>
        <w:t>Burgoyne, A. P., &amp; Meinz, E. J. (2017). The deliberate practice v</w:t>
      </w:r>
      <w:r w:rsidRPr="009E6BB2">
        <w:t>iew</w:t>
      </w:r>
      <w:r>
        <w:t xml:space="preserve">: An evaluation of definitions, claims, and empirical evidence. In D. Z. Hambrick, G. Campitelli, &amp; </w:t>
      </w:r>
      <w:r w:rsidRPr="00F94C2C">
        <w:t>B. N. Macnamara</w:t>
      </w:r>
      <w:r>
        <w:t xml:space="preserve"> (Eds.), </w:t>
      </w:r>
      <w:r>
        <w:rPr>
          <w:i/>
        </w:rPr>
        <w:t xml:space="preserve">The science of expertise: Behavioral, neural, and genetic approaches to complex skill </w:t>
      </w:r>
      <w:r w:rsidRPr="00F82A4C">
        <w:t>(pp. 151</w:t>
      </w:r>
      <w:r>
        <w:t>–</w:t>
      </w:r>
      <w:r w:rsidRPr="00F82A4C">
        <w:t>168)</w:t>
      </w:r>
      <w:r>
        <w:rPr>
          <w:i/>
        </w:rPr>
        <w:t>.</w:t>
      </w:r>
      <w:r>
        <w:t xml:space="preserve"> Routledge.</w:t>
      </w:r>
    </w:p>
    <w:p w14:paraId="1E838AEE" w14:textId="77777777" w:rsidR="000D2F93" w:rsidRDefault="000D2F93" w:rsidP="005016DF">
      <w:pPr>
        <w:widowControl w:val="0"/>
        <w:autoSpaceDE w:val="0"/>
        <w:autoSpaceDN w:val="0"/>
        <w:adjustRightInd w:val="0"/>
        <w:ind w:left="720" w:hanging="720"/>
      </w:pPr>
    </w:p>
    <w:p w14:paraId="37A7FBE5" w14:textId="5B19F6F3" w:rsidR="000D2F93" w:rsidRDefault="000D2F93" w:rsidP="005016DF">
      <w:pPr>
        <w:widowControl w:val="0"/>
        <w:autoSpaceDE w:val="0"/>
        <w:autoSpaceDN w:val="0"/>
        <w:adjustRightInd w:val="0"/>
        <w:ind w:left="720" w:hanging="720"/>
      </w:pPr>
      <w:r>
        <w:t xml:space="preserve">  6. </w:t>
      </w:r>
      <w:r w:rsidRPr="0083711B">
        <w:t>Hambrick,</w:t>
      </w:r>
      <w:r>
        <w:t xml:space="preserve"> D. Z., Campitelli, G., &amp; </w:t>
      </w:r>
      <w:r w:rsidRPr="00CA1E20">
        <w:rPr>
          <w:b/>
        </w:rPr>
        <w:t>Macnamara, B. N.</w:t>
      </w:r>
      <w:r>
        <w:t xml:space="preserve"> (2017). Introduction: A brief history on the science of expertise and overview of the book. In D. Z. Hambrick, G. Campitelli, &amp; </w:t>
      </w:r>
      <w:r w:rsidRPr="005D3094">
        <w:t>B. N. Macnamara (</w:t>
      </w:r>
      <w:r>
        <w:t xml:space="preserve">Eds.), </w:t>
      </w:r>
      <w:r>
        <w:rPr>
          <w:i/>
        </w:rPr>
        <w:t xml:space="preserve">The science of expertise: Behavioral, neural, and genetic approaches to complex skill </w:t>
      </w:r>
      <w:r>
        <w:t>(pp. 1–10)</w:t>
      </w:r>
      <w:r>
        <w:rPr>
          <w:i/>
        </w:rPr>
        <w:t>.</w:t>
      </w:r>
      <w:r>
        <w:t xml:space="preserve"> Routledge.</w:t>
      </w:r>
    </w:p>
    <w:p w14:paraId="00708681" w14:textId="77777777" w:rsidR="000D2F93" w:rsidRDefault="000D2F93" w:rsidP="005016DF">
      <w:pPr>
        <w:widowControl w:val="0"/>
        <w:autoSpaceDE w:val="0"/>
        <w:autoSpaceDN w:val="0"/>
        <w:adjustRightInd w:val="0"/>
        <w:ind w:left="720" w:hanging="720"/>
      </w:pPr>
    </w:p>
    <w:p w14:paraId="27C3CF3E" w14:textId="266874C8" w:rsidR="000D2F93" w:rsidRDefault="000D2F93" w:rsidP="005016DF">
      <w:pPr>
        <w:widowControl w:val="0"/>
        <w:autoSpaceDE w:val="0"/>
        <w:autoSpaceDN w:val="0"/>
        <w:adjustRightInd w:val="0"/>
        <w:ind w:left="720" w:hanging="720"/>
      </w:pPr>
      <w:r>
        <w:t xml:space="preserve">  5. </w:t>
      </w:r>
      <w:r w:rsidRPr="00455220">
        <w:t>Hambrick,</w:t>
      </w:r>
      <w:r>
        <w:t xml:space="preserve"> D. Z., </w:t>
      </w:r>
      <w:r>
        <w:rPr>
          <w:vertAlign w:val="superscript"/>
        </w:rPr>
        <w:t>g</w:t>
      </w:r>
      <w:r w:rsidRPr="00EC5269">
        <w:rPr>
          <w:sz w:val="12"/>
          <w:szCs w:val="12"/>
          <w:vertAlign w:val="superscript"/>
        </w:rPr>
        <w:t xml:space="preserve"> </w:t>
      </w:r>
      <w:r w:rsidRPr="00455220">
        <w:t>Burgoyne,</w:t>
      </w:r>
      <w:r>
        <w:t xml:space="preserve"> A., </w:t>
      </w:r>
      <w:r w:rsidRPr="00455220">
        <w:t>Campitelli,</w:t>
      </w:r>
      <w:r>
        <w:t xml:space="preserve"> G., &amp; </w:t>
      </w:r>
      <w:r w:rsidRPr="00CA1E20">
        <w:rPr>
          <w:b/>
        </w:rPr>
        <w:t>Macnamara, B. N.</w:t>
      </w:r>
      <w:r>
        <w:t xml:space="preserve"> (2017).</w:t>
      </w:r>
      <w:r w:rsidRPr="00455220">
        <w:t xml:space="preserve"> </w:t>
      </w:r>
      <w:r>
        <w:t>Working memory, t</w:t>
      </w:r>
      <w:r w:rsidRPr="00455220">
        <w:t xml:space="preserve">hinking, and </w:t>
      </w:r>
      <w:r>
        <w:t>e</w:t>
      </w:r>
      <w:r w:rsidRPr="00455220">
        <w:t>xpertise</w:t>
      </w:r>
      <w:r>
        <w:t xml:space="preserve">. In L. J. Ball &amp; V. A. Thompson (Eds.), </w:t>
      </w:r>
      <w:r>
        <w:rPr>
          <w:i/>
        </w:rPr>
        <w:t xml:space="preserve">International handbook of thinking and reasoning </w:t>
      </w:r>
      <w:r>
        <w:t>(pp. 268–288)</w:t>
      </w:r>
      <w:r>
        <w:rPr>
          <w:i/>
        </w:rPr>
        <w:t xml:space="preserve">. </w:t>
      </w:r>
      <w:r>
        <w:t>Routledge.</w:t>
      </w:r>
    </w:p>
    <w:p w14:paraId="3CEA552C" w14:textId="77777777" w:rsidR="000D2F93" w:rsidRDefault="000D2F93" w:rsidP="005016DF">
      <w:pPr>
        <w:ind w:left="720" w:hanging="720"/>
        <w:contextualSpacing/>
      </w:pPr>
    </w:p>
    <w:p w14:paraId="5D9CF10A" w14:textId="3263BE32" w:rsidR="000D2F93" w:rsidRPr="002671F0" w:rsidRDefault="000D2F93" w:rsidP="005016DF">
      <w:pPr>
        <w:ind w:left="720" w:hanging="720"/>
        <w:contextualSpacing/>
        <w:rPr>
          <w:b/>
          <w:lang w:val="en-AU"/>
        </w:rPr>
      </w:pPr>
      <w:r>
        <w:t xml:space="preserve">  4. Hambrick, D. Z., </w:t>
      </w:r>
      <w:r w:rsidRPr="00CA1E20">
        <w:rPr>
          <w:b/>
        </w:rPr>
        <w:t>Macnamara, B. N.</w:t>
      </w:r>
      <w:r w:rsidRPr="005D3094">
        <w:t>,</w:t>
      </w:r>
      <w:r>
        <w:t xml:space="preserve"> Campitelli, G., </w:t>
      </w:r>
      <w:r w:rsidRPr="00DE6131">
        <w:rPr>
          <w:lang w:val="en-AU"/>
        </w:rPr>
        <w:t>Ullén</w:t>
      </w:r>
      <w:r>
        <w:rPr>
          <w:lang w:val="en-AU"/>
        </w:rPr>
        <w:t>, F., &amp; Mosing, M. (2016). A new l</w:t>
      </w:r>
      <w:r w:rsidRPr="00DE6131">
        <w:rPr>
          <w:lang w:val="en-AU"/>
        </w:rPr>
        <w:t>ook</w:t>
      </w:r>
      <w:r>
        <w:rPr>
          <w:lang w:val="en-AU"/>
        </w:rPr>
        <w:t xml:space="preserve"> at e</w:t>
      </w:r>
      <w:r w:rsidRPr="00DE6131">
        <w:rPr>
          <w:lang w:val="en-AU"/>
        </w:rPr>
        <w:t xml:space="preserve">xpertise: Beyond the </w:t>
      </w:r>
      <w:r>
        <w:rPr>
          <w:lang w:val="en-AU"/>
        </w:rPr>
        <w:t>experts are born vs. m</w:t>
      </w:r>
      <w:r w:rsidRPr="00DE6131">
        <w:rPr>
          <w:lang w:val="en-AU"/>
        </w:rPr>
        <w:t>ade</w:t>
      </w:r>
      <w:r>
        <w:rPr>
          <w:lang w:val="en-AU"/>
        </w:rPr>
        <w:t xml:space="preserve"> d</w:t>
      </w:r>
      <w:r w:rsidRPr="00DE6131">
        <w:rPr>
          <w:lang w:val="en-AU"/>
        </w:rPr>
        <w:t>ebate</w:t>
      </w:r>
      <w:r>
        <w:rPr>
          <w:lang w:val="en-AU"/>
        </w:rPr>
        <w:t xml:space="preserve">. In B. Ross (Ed.), </w:t>
      </w:r>
      <w:r>
        <w:rPr>
          <w:i/>
          <w:lang w:val="en-AU"/>
        </w:rPr>
        <w:t>Psychology of learning and motivation</w:t>
      </w:r>
      <w:r w:rsidR="005016DF">
        <w:rPr>
          <w:i/>
          <w:lang w:val="en-AU"/>
        </w:rPr>
        <w:t xml:space="preserve"> </w:t>
      </w:r>
      <w:r>
        <w:rPr>
          <w:lang w:val="en-AU"/>
        </w:rPr>
        <w:t>(pp. 1</w:t>
      </w:r>
      <w:r>
        <w:t>–</w:t>
      </w:r>
      <w:r>
        <w:rPr>
          <w:lang w:val="en-AU"/>
        </w:rPr>
        <w:t>55)</w:t>
      </w:r>
      <w:r>
        <w:rPr>
          <w:i/>
          <w:lang w:val="en-AU"/>
        </w:rPr>
        <w:t>.</w:t>
      </w:r>
      <w:r>
        <w:rPr>
          <w:lang w:val="en-AU"/>
        </w:rPr>
        <w:t xml:space="preserve"> Elsevier.</w:t>
      </w:r>
    </w:p>
    <w:p w14:paraId="41045B59" w14:textId="77777777" w:rsidR="000D2F93" w:rsidRDefault="000D2F93" w:rsidP="005016DF">
      <w:pPr>
        <w:ind w:left="720" w:hanging="720"/>
        <w:contextualSpacing/>
      </w:pPr>
    </w:p>
    <w:p w14:paraId="6FF8F65D" w14:textId="1505E1BF" w:rsidR="000D2F93" w:rsidRDefault="000D2F93" w:rsidP="005016DF">
      <w:pPr>
        <w:ind w:left="720" w:hanging="720"/>
        <w:contextualSpacing/>
      </w:pPr>
      <w:r>
        <w:t xml:space="preserve">  3. Hambrick, D. Z. &amp; </w:t>
      </w:r>
      <w:r w:rsidRPr="00CA1E20">
        <w:rPr>
          <w:b/>
        </w:rPr>
        <w:t>Macnamara, B. N.</w:t>
      </w:r>
      <w:r>
        <w:rPr>
          <w:b/>
        </w:rPr>
        <w:t xml:space="preserve"> </w:t>
      </w:r>
      <w:r>
        <w:t xml:space="preserve">(2016). Expertise. In S. K. Whitbourne (Ed.), </w:t>
      </w:r>
      <w:r w:rsidRPr="000F535F">
        <w:rPr>
          <w:i/>
        </w:rPr>
        <w:t xml:space="preserve">The </w:t>
      </w:r>
      <w:r>
        <w:rPr>
          <w:i/>
        </w:rPr>
        <w:t>e</w:t>
      </w:r>
      <w:r w:rsidRPr="000F535F">
        <w:rPr>
          <w:i/>
        </w:rPr>
        <w:t xml:space="preserve">ncyclopedia of </w:t>
      </w:r>
      <w:r>
        <w:rPr>
          <w:i/>
        </w:rPr>
        <w:t>a</w:t>
      </w:r>
      <w:r w:rsidRPr="000F535F">
        <w:rPr>
          <w:i/>
        </w:rPr>
        <w:t xml:space="preserve">dulthood and </w:t>
      </w:r>
      <w:r>
        <w:rPr>
          <w:i/>
        </w:rPr>
        <w:t>a</w:t>
      </w:r>
      <w:r w:rsidRPr="000F535F">
        <w:rPr>
          <w:i/>
        </w:rPr>
        <w:t>ging</w:t>
      </w:r>
      <w:r>
        <w:t xml:space="preserve"> (pp. 1–6)</w:t>
      </w:r>
      <w:r w:rsidRPr="000F535F">
        <w:rPr>
          <w:i/>
        </w:rPr>
        <w:t>.</w:t>
      </w:r>
      <w:r>
        <w:t xml:space="preserve"> John Wiley and Sons.</w:t>
      </w:r>
    </w:p>
    <w:p w14:paraId="6CC3399F" w14:textId="77777777" w:rsidR="000D2F93" w:rsidRDefault="000D2F93" w:rsidP="005016DF">
      <w:pPr>
        <w:ind w:left="720" w:hanging="720"/>
        <w:contextualSpacing/>
      </w:pPr>
    </w:p>
    <w:p w14:paraId="67205B0B" w14:textId="3DE13553" w:rsidR="00651B36" w:rsidRDefault="000D2F93" w:rsidP="005016DF">
      <w:pPr>
        <w:ind w:left="720" w:hanging="720"/>
        <w:contextualSpacing/>
      </w:pPr>
      <w:r>
        <w:t xml:space="preserve">  </w:t>
      </w:r>
      <w:r w:rsidR="00651B36">
        <w:t xml:space="preserve">2. </w:t>
      </w:r>
      <w:r w:rsidR="00651B36" w:rsidRPr="00F511E4">
        <w:t xml:space="preserve">Conway, A. R. A., </w:t>
      </w:r>
      <w:r w:rsidR="00651B36" w:rsidRPr="00CA1E20">
        <w:rPr>
          <w:b/>
          <w:vertAlign w:val="superscript"/>
        </w:rPr>
        <w:t>g</w:t>
      </w:r>
      <w:r w:rsidR="00651B36" w:rsidRPr="00CA1E20">
        <w:rPr>
          <w:b/>
          <w:sz w:val="12"/>
          <w:szCs w:val="12"/>
          <w:vertAlign w:val="superscript"/>
        </w:rPr>
        <w:t xml:space="preserve"> </w:t>
      </w:r>
      <w:r w:rsidR="00651B36" w:rsidRPr="00CA1E20">
        <w:rPr>
          <w:b/>
        </w:rPr>
        <w:t>Macnamara, B. N.</w:t>
      </w:r>
      <w:r w:rsidR="00651B36" w:rsidRPr="005D3094">
        <w:t>,</w:t>
      </w:r>
      <w:r w:rsidR="00651B36" w:rsidRPr="00F511E4">
        <w:t xml:space="preserve"> &amp; Engel de Abreu, P. M. J.</w:t>
      </w:r>
      <w:r w:rsidR="00651B36">
        <w:t xml:space="preserve"> (2013</w:t>
      </w:r>
      <w:r w:rsidR="00651B36" w:rsidRPr="00F511E4">
        <w:t xml:space="preserve">). Working memory and intelligence: </w:t>
      </w:r>
      <w:r w:rsidR="00651B36">
        <w:t>An overview.</w:t>
      </w:r>
      <w:r w:rsidR="00651B36" w:rsidRPr="00F511E4">
        <w:t xml:space="preserve"> </w:t>
      </w:r>
      <w:r w:rsidR="00651B36">
        <w:t>In T. P. Alloway &amp; R. G. Alloway</w:t>
      </w:r>
      <w:r w:rsidR="00651B36" w:rsidRPr="00F511E4">
        <w:t xml:space="preserve"> </w:t>
      </w:r>
      <w:r w:rsidR="00651B36">
        <w:t>(Eds</w:t>
      </w:r>
      <w:r w:rsidR="00651B36" w:rsidRPr="00F511E4">
        <w:t xml:space="preserve">.) </w:t>
      </w:r>
      <w:r w:rsidR="00651B36">
        <w:rPr>
          <w:i/>
        </w:rPr>
        <w:t>Working memory: The connected</w:t>
      </w:r>
      <w:r w:rsidR="00651B36" w:rsidRPr="00F511E4">
        <w:rPr>
          <w:i/>
        </w:rPr>
        <w:t xml:space="preserve"> intelligence</w:t>
      </w:r>
      <w:r w:rsidR="00651B36">
        <w:rPr>
          <w:i/>
        </w:rPr>
        <w:t xml:space="preserve"> </w:t>
      </w:r>
      <w:r w:rsidR="00651B36">
        <w:t>(pp. 13–36)</w:t>
      </w:r>
      <w:r w:rsidR="00651B36" w:rsidRPr="00F511E4">
        <w:rPr>
          <w:i/>
        </w:rPr>
        <w:t xml:space="preserve">. </w:t>
      </w:r>
      <w:r w:rsidR="00651B36" w:rsidRPr="00F511E4">
        <w:t>Psychology Press.</w:t>
      </w:r>
    </w:p>
    <w:p w14:paraId="4A324FEE" w14:textId="77777777" w:rsidR="00651B36" w:rsidRDefault="00651B36" w:rsidP="005016DF">
      <w:pPr>
        <w:ind w:left="720" w:hanging="720"/>
        <w:contextualSpacing/>
      </w:pPr>
    </w:p>
    <w:p w14:paraId="07313342" w14:textId="29089305" w:rsidR="00651B36" w:rsidRDefault="00651B36" w:rsidP="005016DF">
      <w:pPr>
        <w:ind w:left="720" w:hanging="720"/>
        <w:contextualSpacing/>
      </w:pPr>
      <w:r>
        <w:t xml:space="preserve">  1. </w:t>
      </w:r>
      <w:r w:rsidRPr="00F511E4">
        <w:t xml:space="preserve">Conway, A. R. A., </w:t>
      </w:r>
      <w:r>
        <w:rPr>
          <w:vertAlign w:val="superscript"/>
        </w:rPr>
        <w:t>g</w:t>
      </w:r>
      <w:r w:rsidRPr="00236F47">
        <w:rPr>
          <w:sz w:val="12"/>
          <w:szCs w:val="12"/>
          <w:vertAlign w:val="superscript"/>
        </w:rPr>
        <w:t xml:space="preserve"> </w:t>
      </w:r>
      <w:r w:rsidRPr="00DA159A">
        <w:rPr>
          <w:sz w:val="12"/>
          <w:szCs w:val="12"/>
          <w:vertAlign w:val="superscript"/>
        </w:rPr>
        <w:t xml:space="preserve"> </w:t>
      </w:r>
      <w:r w:rsidRPr="00F511E4">
        <w:t xml:space="preserve">Getz, S. J, </w:t>
      </w:r>
      <w:r w:rsidRPr="00CA1E20">
        <w:rPr>
          <w:b/>
          <w:vertAlign w:val="superscript"/>
        </w:rPr>
        <w:t>g</w:t>
      </w:r>
      <w:r w:rsidRPr="00CA1E20">
        <w:rPr>
          <w:b/>
          <w:sz w:val="12"/>
          <w:szCs w:val="12"/>
          <w:vertAlign w:val="superscript"/>
        </w:rPr>
        <w:t xml:space="preserve"> </w:t>
      </w:r>
      <w:r w:rsidRPr="00CA1E20">
        <w:rPr>
          <w:b/>
        </w:rPr>
        <w:t>Macnamara, B. N.</w:t>
      </w:r>
      <w:r w:rsidRPr="005D3094">
        <w:t>,</w:t>
      </w:r>
      <w:r w:rsidRPr="00F511E4">
        <w:t xml:space="preserve"> &amp; Engel de Abreu, P. M. J. (2011). Working memory and intelligence. In R. J. Sternberg &amp; S. B. Kaufman (Eds.), </w:t>
      </w:r>
      <w:r w:rsidRPr="00F511E4">
        <w:rPr>
          <w:i/>
        </w:rPr>
        <w:t>The Cambridge handbook of intelligence</w:t>
      </w:r>
      <w:r>
        <w:rPr>
          <w:i/>
        </w:rPr>
        <w:t xml:space="preserve"> </w:t>
      </w:r>
      <w:r>
        <w:t>(pp. 394–418)</w:t>
      </w:r>
      <w:r w:rsidRPr="00F511E4">
        <w:rPr>
          <w:i/>
        </w:rPr>
        <w:t>.</w:t>
      </w:r>
      <w:r>
        <w:t xml:space="preserve"> </w:t>
      </w:r>
      <w:r w:rsidRPr="00F511E4">
        <w:t>Cambridge University Press.</w:t>
      </w:r>
    </w:p>
    <w:p w14:paraId="2EF501A3" w14:textId="77777777" w:rsidR="00651B36" w:rsidRPr="00C7342B" w:rsidRDefault="00651B36" w:rsidP="00C7342B">
      <w:pPr>
        <w:contextualSpacing/>
        <w:rPr>
          <w:b/>
          <w:sz w:val="36"/>
          <w:szCs w:val="36"/>
          <w:u w:val="single"/>
        </w:rPr>
      </w:pPr>
    </w:p>
    <w:p w14:paraId="6BFF071F" w14:textId="7FE6B2CF" w:rsidR="00651B36" w:rsidRPr="00615107" w:rsidRDefault="00651B36" w:rsidP="00933B77">
      <w:pPr>
        <w:pStyle w:val="Heading3"/>
        <w:rPr>
          <w:b w:val="0"/>
        </w:rPr>
      </w:pPr>
      <w:r>
        <w:t>Conference Proceeding</w:t>
      </w:r>
      <w:r w:rsidR="00AD3183">
        <w:t>s</w:t>
      </w:r>
    </w:p>
    <w:p w14:paraId="4A28CCB6" w14:textId="77777777" w:rsidR="00040434" w:rsidRDefault="00040434" w:rsidP="00651B36">
      <w:pPr>
        <w:contextualSpacing/>
      </w:pPr>
    </w:p>
    <w:p w14:paraId="06A880DF" w14:textId="53448C7E" w:rsidR="00C5345A" w:rsidRDefault="006E288E" w:rsidP="00A82239">
      <w:pPr>
        <w:ind w:left="720" w:hanging="720"/>
        <w:contextualSpacing/>
        <w:rPr>
          <w:color w:val="A6A6A6" w:themeColor="background1" w:themeShade="A6"/>
        </w:rPr>
      </w:pPr>
      <w:r>
        <w:t>3</w:t>
      </w:r>
      <w:r w:rsidR="00D462B0">
        <w:t xml:space="preserve">. </w:t>
      </w:r>
      <w:r w:rsidR="00651B36">
        <w:rPr>
          <w:vertAlign w:val="superscript"/>
        </w:rPr>
        <w:t>g</w:t>
      </w:r>
      <w:r w:rsidR="00651B36" w:rsidRPr="00651B36">
        <w:rPr>
          <w:vertAlign w:val="superscript"/>
        </w:rPr>
        <w:t xml:space="preserve"> </w:t>
      </w:r>
      <w:r w:rsidR="00C5345A" w:rsidRPr="00C5345A">
        <w:t>Nelson</w:t>
      </w:r>
      <w:r w:rsidR="00C5345A">
        <w:t xml:space="preserve">, N., </w:t>
      </w:r>
      <w:r w:rsidR="00651B36">
        <w:rPr>
          <w:vertAlign w:val="superscript"/>
        </w:rPr>
        <w:t>g</w:t>
      </w:r>
      <w:r w:rsidR="00651B36" w:rsidRPr="00651B36">
        <w:rPr>
          <w:vertAlign w:val="superscript"/>
        </w:rPr>
        <w:t xml:space="preserve"> </w:t>
      </w:r>
      <w:r w:rsidR="00C5345A" w:rsidRPr="00C5345A">
        <w:t>Ka</w:t>
      </w:r>
      <w:r w:rsidR="00C5345A">
        <w:t>s, I.</w:t>
      </w:r>
      <w:r w:rsidR="00C5345A" w:rsidRPr="00C5345A">
        <w:t xml:space="preserve">, </w:t>
      </w:r>
      <w:r w:rsidR="00651B36">
        <w:rPr>
          <w:vertAlign w:val="superscript"/>
        </w:rPr>
        <w:t>g</w:t>
      </w:r>
      <w:r w:rsidR="00651B36" w:rsidRPr="00651B36">
        <w:rPr>
          <w:vertAlign w:val="superscript"/>
        </w:rPr>
        <w:t xml:space="preserve"> </w:t>
      </w:r>
      <w:r w:rsidR="00C5345A" w:rsidRPr="00C5345A">
        <w:t xml:space="preserve">Sepuri, </w:t>
      </w:r>
      <w:r w:rsidR="00C5345A">
        <w:t xml:space="preserve">T., </w:t>
      </w:r>
      <w:r w:rsidR="00C5345A" w:rsidRPr="00C5345A">
        <w:t xml:space="preserve">Smith, </w:t>
      </w:r>
      <w:r w:rsidR="00C5345A">
        <w:t xml:space="preserve">P., </w:t>
      </w:r>
      <w:r w:rsidR="00C5345A" w:rsidRPr="00C5345A">
        <w:t>Wilson-Delfosse</w:t>
      </w:r>
      <w:r w:rsidR="00C5345A">
        <w:t>, A. L.</w:t>
      </w:r>
      <w:r w:rsidR="00C5345A" w:rsidRPr="00C5345A">
        <w:t>, Krupinski</w:t>
      </w:r>
      <w:r w:rsidR="00C5345A">
        <w:t>, E.</w:t>
      </w:r>
      <w:r w:rsidR="00C5345A" w:rsidRPr="00C5345A">
        <w:t xml:space="preserve">, </w:t>
      </w:r>
      <w:r w:rsidR="00C5345A" w:rsidRPr="00C5345A">
        <w:rPr>
          <w:b/>
          <w:bCs/>
        </w:rPr>
        <w:t>Macnamara, B. N.</w:t>
      </w:r>
      <w:r w:rsidR="00C5345A" w:rsidRPr="00C5345A">
        <w:t>, Ray</w:t>
      </w:r>
      <w:r w:rsidR="00C5345A">
        <w:t>, S.</w:t>
      </w:r>
      <w:r w:rsidR="00C5345A" w:rsidRPr="00C5345A">
        <w:t xml:space="preserve">, </w:t>
      </w:r>
      <w:r w:rsidR="00C5345A" w:rsidRPr="00AB143F">
        <w:t>Çavuşoğlu</w:t>
      </w:r>
      <w:r w:rsidR="00C5345A">
        <w:t xml:space="preserve">, M. C. (2025). The effects of artificial intelligence assistants on the acquisition of laparoscopic surgical spatial navigation skills. </w:t>
      </w:r>
      <w:r w:rsidR="00C5345A" w:rsidRPr="00C5345A">
        <w:rPr>
          <w:i/>
          <w:iCs/>
        </w:rPr>
        <w:t>International Symposium on Medical Robotics (ISMR)</w:t>
      </w:r>
      <w:r w:rsidR="00AD5D75">
        <w:rPr>
          <w:i/>
          <w:iCs/>
        </w:rPr>
        <w:t xml:space="preserve"> </w:t>
      </w:r>
      <w:r w:rsidR="00AD5D75" w:rsidRPr="00AD5D75">
        <w:t>(</w:t>
      </w:r>
      <w:r w:rsidR="00AD5D75">
        <w:t>pp. 136–142)</w:t>
      </w:r>
      <w:r w:rsidR="00C5345A">
        <w:t>.</w:t>
      </w:r>
      <w:r w:rsidR="00D462B0">
        <w:t xml:space="preserve"> </w:t>
      </w:r>
      <w:r w:rsidR="00C5345A" w:rsidRPr="00734CE6">
        <w:rPr>
          <w:color w:val="A6A6A6" w:themeColor="background1" w:themeShade="A6"/>
        </w:rPr>
        <w:t>https://doi.org/</w:t>
      </w:r>
      <w:r w:rsidR="00C5345A" w:rsidRPr="00C5345A">
        <w:rPr>
          <w:color w:val="A6A6A6" w:themeColor="background1" w:themeShade="A6"/>
        </w:rPr>
        <w:t>10.1109/ISMR67322.2025.11025979</w:t>
      </w:r>
    </w:p>
    <w:p w14:paraId="0EAFD4FA" w14:textId="77777777" w:rsidR="00AD3183" w:rsidRDefault="00AD3183" w:rsidP="00A82239">
      <w:pPr>
        <w:ind w:left="720" w:hanging="720"/>
        <w:contextualSpacing/>
        <w:rPr>
          <w:color w:val="A6A6A6" w:themeColor="background1" w:themeShade="A6"/>
        </w:rPr>
      </w:pPr>
    </w:p>
    <w:p w14:paraId="7CBA4485" w14:textId="1B67760A" w:rsidR="00AD3183" w:rsidRDefault="006E288E" w:rsidP="00AD3183">
      <w:pPr>
        <w:ind w:left="720" w:hanging="720"/>
        <w:contextualSpacing/>
        <w:rPr>
          <w:color w:val="A6A6A6" w:themeColor="background1" w:themeShade="A6"/>
        </w:rPr>
      </w:pPr>
      <w:r>
        <w:rPr>
          <w:color w:val="000000" w:themeColor="text1"/>
        </w:rPr>
        <w:t>2</w:t>
      </w:r>
      <w:r w:rsidR="00AD3183" w:rsidRPr="00AD3183">
        <w:rPr>
          <w:color w:val="000000" w:themeColor="text1"/>
        </w:rPr>
        <w:t xml:space="preserve">. </w:t>
      </w:r>
      <w:r w:rsidR="00AD3183">
        <w:rPr>
          <w:vertAlign w:val="superscript"/>
        </w:rPr>
        <w:t>g</w:t>
      </w:r>
      <w:r w:rsidR="00AD3183" w:rsidRPr="00651B36">
        <w:rPr>
          <w:vertAlign w:val="superscript"/>
        </w:rPr>
        <w:t xml:space="preserve"> </w:t>
      </w:r>
      <w:r w:rsidR="00AD3183" w:rsidRPr="00AD3183">
        <w:rPr>
          <w:color w:val="000000" w:themeColor="text1"/>
        </w:rPr>
        <w:t xml:space="preserve">Barnett, M., </w:t>
      </w:r>
      <w:r w:rsidR="00AD3183">
        <w:rPr>
          <w:vertAlign w:val="superscript"/>
        </w:rPr>
        <w:t>g</w:t>
      </w:r>
      <w:r w:rsidR="00AD3183" w:rsidRPr="00651B36">
        <w:rPr>
          <w:vertAlign w:val="superscript"/>
        </w:rPr>
        <w:t xml:space="preserve"> </w:t>
      </w:r>
      <w:r w:rsidR="00AD3183" w:rsidRPr="00AD3183">
        <w:rPr>
          <w:color w:val="000000" w:themeColor="text1"/>
        </w:rPr>
        <w:t xml:space="preserve">LaFollette, K., &amp; </w:t>
      </w:r>
      <w:r w:rsidR="00AD3183" w:rsidRPr="0022043E">
        <w:rPr>
          <w:b/>
          <w:bCs/>
          <w:color w:val="000000" w:themeColor="text1"/>
        </w:rPr>
        <w:t>Macnamara, B. N.</w:t>
      </w:r>
      <w:r w:rsidR="00AD3183" w:rsidRPr="00AD3183">
        <w:rPr>
          <w:color w:val="000000" w:themeColor="text1"/>
        </w:rPr>
        <w:t xml:space="preserve"> (2024). Distraction in </w:t>
      </w:r>
      <w:r w:rsidR="00AD3183">
        <w:rPr>
          <w:color w:val="000000" w:themeColor="text1"/>
        </w:rPr>
        <w:t>m</w:t>
      </w:r>
      <w:r w:rsidR="00AD3183" w:rsidRPr="00AD3183">
        <w:rPr>
          <w:color w:val="000000" w:themeColor="text1"/>
        </w:rPr>
        <w:t xml:space="preserve">ath </w:t>
      </w:r>
      <w:r w:rsidR="00AD3183">
        <w:rPr>
          <w:color w:val="000000" w:themeColor="text1"/>
        </w:rPr>
        <w:t>a</w:t>
      </w:r>
      <w:r w:rsidR="00AD3183" w:rsidRPr="00AD3183">
        <w:rPr>
          <w:color w:val="000000" w:themeColor="text1"/>
        </w:rPr>
        <w:t xml:space="preserve">nxious </w:t>
      </w:r>
      <w:r w:rsidR="00AD3183">
        <w:rPr>
          <w:color w:val="000000" w:themeColor="text1"/>
        </w:rPr>
        <w:t>i</w:t>
      </w:r>
      <w:r w:rsidR="00AD3183" w:rsidRPr="00AD3183">
        <w:rPr>
          <w:color w:val="000000" w:themeColor="text1"/>
        </w:rPr>
        <w:t xml:space="preserve">ndividuals </w:t>
      </w:r>
      <w:r w:rsidR="00AD3183">
        <w:rPr>
          <w:color w:val="000000" w:themeColor="text1"/>
        </w:rPr>
        <w:t>d</w:t>
      </w:r>
      <w:r w:rsidR="00AD3183" w:rsidRPr="00AD3183">
        <w:rPr>
          <w:color w:val="000000" w:themeColor="text1"/>
        </w:rPr>
        <w:t xml:space="preserve">uring </w:t>
      </w:r>
      <w:r w:rsidR="00AD3183">
        <w:rPr>
          <w:color w:val="000000" w:themeColor="text1"/>
        </w:rPr>
        <w:t>m</w:t>
      </w:r>
      <w:r w:rsidR="00AD3183" w:rsidRPr="00AD3183">
        <w:rPr>
          <w:color w:val="000000" w:themeColor="text1"/>
        </w:rPr>
        <w:t xml:space="preserve">ath </w:t>
      </w:r>
      <w:r w:rsidR="00AD3183">
        <w:rPr>
          <w:color w:val="000000" w:themeColor="text1"/>
        </w:rPr>
        <w:t>e</w:t>
      </w:r>
      <w:r w:rsidR="00AD3183" w:rsidRPr="00AD3183">
        <w:rPr>
          <w:color w:val="000000" w:themeColor="text1"/>
        </w:rPr>
        <w:t>ffort-</w:t>
      </w:r>
      <w:r w:rsidR="00AD3183">
        <w:rPr>
          <w:color w:val="000000" w:themeColor="text1"/>
        </w:rPr>
        <w:t>b</w:t>
      </w:r>
      <w:r w:rsidR="00AD3183" w:rsidRPr="00AD3183">
        <w:rPr>
          <w:color w:val="000000" w:themeColor="text1"/>
        </w:rPr>
        <w:t xml:space="preserve">ased </w:t>
      </w:r>
      <w:r w:rsidR="00AD3183">
        <w:rPr>
          <w:color w:val="000000" w:themeColor="text1"/>
        </w:rPr>
        <w:t>p</w:t>
      </w:r>
      <w:r w:rsidR="00AD3183" w:rsidRPr="00AD3183">
        <w:rPr>
          <w:color w:val="000000" w:themeColor="text1"/>
        </w:rPr>
        <w:t xml:space="preserve">roblem </w:t>
      </w:r>
      <w:r w:rsidR="00AD3183">
        <w:rPr>
          <w:color w:val="000000" w:themeColor="text1"/>
        </w:rPr>
        <w:t>s</w:t>
      </w:r>
      <w:r w:rsidR="00AD3183" w:rsidRPr="00AD3183">
        <w:rPr>
          <w:color w:val="000000" w:themeColor="text1"/>
        </w:rPr>
        <w:t>olving. In </w:t>
      </w:r>
      <w:r w:rsidR="00AD3183" w:rsidRPr="00AD3183">
        <w:rPr>
          <w:i/>
          <w:iCs/>
          <w:color w:val="000000" w:themeColor="text1"/>
        </w:rPr>
        <w:t>Proceedings of the Annual Meeting of the Cognitive Science Society</w:t>
      </w:r>
      <w:r w:rsidR="00AD3183" w:rsidRPr="00AD3183">
        <w:rPr>
          <w:color w:val="000000" w:themeColor="text1"/>
        </w:rPr>
        <w:t xml:space="preserve"> (Vol. 46). </w:t>
      </w:r>
      <w:r w:rsidR="00AD3183" w:rsidRPr="00AD3183">
        <w:rPr>
          <w:color w:val="A6A6A6" w:themeColor="background1" w:themeShade="A6"/>
        </w:rPr>
        <w:t>https://escholarship.org/uc/item/9dk948kt</w:t>
      </w:r>
    </w:p>
    <w:p w14:paraId="217AE91D" w14:textId="77777777" w:rsidR="006E288E" w:rsidRDefault="006E288E" w:rsidP="00AD3183">
      <w:pPr>
        <w:ind w:left="720" w:hanging="720"/>
        <w:contextualSpacing/>
        <w:rPr>
          <w:color w:val="A6A6A6" w:themeColor="background1" w:themeShade="A6"/>
        </w:rPr>
      </w:pPr>
    </w:p>
    <w:p w14:paraId="2C3DBE02" w14:textId="3585F443" w:rsidR="006E288E" w:rsidRDefault="006E288E" w:rsidP="006E288E">
      <w:pPr>
        <w:ind w:left="720" w:hanging="720"/>
        <w:contextualSpacing/>
      </w:pPr>
      <w:r>
        <w:rPr>
          <w:bCs/>
        </w:rPr>
        <w:t xml:space="preserve"> </w:t>
      </w:r>
      <w:r w:rsidRPr="006E288E">
        <w:rPr>
          <w:bCs/>
        </w:rPr>
        <w:t xml:space="preserve">1. </w:t>
      </w:r>
      <w:r w:rsidRPr="00185BC3">
        <w:rPr>
          <w:b/>
        </w:rPr>
        <w:t>Macnamara, B. N.</w:t>
      </w:r>
      <w:r w:rsidRPr="00F511E4">
        <w:t xml:space="preserve"> (2008). </w:t>
      </w:r>
      <w:r w:rsidRPr="004845BA">
        <w:rPr>
          <w:iCs/>
        </w:rPr>
        <w:t>Interpreter cognitive aptitudes</w:t>
      </w:r>
      <w:r w:rsidRPr="00F511E4">
        <w:t xml:space="preserve">. In S. Shaw &amp; L. Roberson (Eds.) </w:t>
      </w:r>
      <w:r w:rsidRPr="004845BA">
        <w:rPr>
          <w:i/>
          <w:iCs/>
        </w:rPr>
        <w:t>Conference of Interpreter Trainers, 17</w:t>
      </w:r>
      <w:r w:rsidRPr="004845BA">
        <w:rPr>
          <w:i/>
          <w:iCs/>
          <w:vertAlign w:val="superscript"/>
        </w:rPr>
        <w:t>th</w:t>
      </w:r>
      <w:r w:rsidRPr="004845BA">
        <w:rPr>
          <w:i/>
          <w:iCs/>
        </w:rPr>
        <w:t xml:space="preserve"> National Convention Proceedings</w:t>
      </w:r>
      <w:r w:rsidRPr="00F511E4">
        <w:t>. San Juan, Puerto Rico</w:t>
      </w:r>
      <w:r>
        <w:t xml:space="preserve">, United States (pp. 33–50). </w:t>
      </w:r>
    </w:p>
    <w:p w14:paraId="5958518F" w14:textId="7004D41C" w:rsidR="006E288E" w:rsidRPr="00AD3183" w:rsidRDefault="006E288E" w:rsidP="001C7AE3">
      <w:pPr>
        <w:ind w:left="720"/>
        <w:contextualSpacing/>
        <w:rPr>
          <w:color w:val="A6A6A6" w:themeColor="background1" w:themeShade="A6"/>
        </w:rPr>
      </w:pPr>
      <w:r w:rsidRPr="006E288E">
        <w:rPr>
          <w:color w:val="A6A6A6" w:themeColor="background1" w:themeShade="A6"/>
        </w:rPr>
        <w:t>https://citsl.org/wp-content/uploads/2023/04/2008-CIT-Proceedings.pdf</w:t>
      </w:r>
    </w:p>
    <w:p w14:paraId="2EB90A4F" w14:textId="08EE3323" w:rsidR="005F7471" w:rsidRPr="00145CFA" w:rsidRDefault="005F7471" w:rsidP="00145CFA">
      <w:pPr>
        <w:pStyle w:val="Heading3"/>
        <w:jc w:val="left"/>
        <w:rPr>
          <w:b w:val="0"/>
        </w:rPr>
      </w:pPr>
    </w:p>
    <w:p w14:paraId="2A587113" w14:textId="77777777" w:rsidR="005F7471" w:rsidRPr="000C2E9B" w:rsidRDefault="005F7471" w:rsidP="005F7471">
      <w:pPr>
        <w:ind w:left="720" w:hanging="720"/>
        <w:contextualSpacing/>
        <w:rPr>
          <w:b/>
          <w:bCs/>
          <w:smallCaps/>
        </w:rPr>
      </w:pPr>
    </w:p>
    <w:p w14:paraId="43BE077C" w14:textId="42EF6C91" w:rsidR="00012900" w:rsidRPr="00F16B78" w:rsidRDefault="00012900" w:rsidP="00933B77">
      <w:pPr>
        <w:pStyle w:val="Heading2"/>
        <w:rPr>
          <w:i/>
        </w:rPr>
      </w:pPr>
      <w:r>
        <w:t>Invited Spoken Presentations</w:t>
      </w:r>
    </w:p>
    <w:p w14:paraId="6C31FA55" w14:textId="77777777" w:rsidR="00012900" w:rsidRDefault="00012900" w:rsidP="00012900">
      <w:pPr>
        <w:ind w:left="720" w:hanging="720"/>
        <w:contextualSpacing/>
      </w:pPr>
    </w:p>
    <w:p w14:paraId="18481E0B" w14:textId="06CCB86E" w:rsidR="00DA33C8" w:rsidRPr="00DA33C8" w:rsidRDefault="00DA33C8" w:rsidP="005F7471">
      <w:pPr>
        <w:ind w:left="720" w:hanging="720"/>
        <w:contextualSpacing/>
      </w:pPr>
      <w:r>
        <w:t xml:space="preserve">Macnamara, B. N. (2026, September). </w:t>
      </w:r>
      <w:r>
        <w:rPr>
          <w:i/>
          <w:iCs/>
        </w:rPr>
        <w:t>Do theories of success align with the evidence?</w:t>
      </w:r>
      <w:r>
        <w:t xml:space="preserve"> [Invited presentation]. </w:t>
      </w:r>
      <w:r w:rsidRPr="00DA33C8">
        <w:t>I</w:t>
      </w:r>
      <w:r>
        <w:t>ndustrial</w:t>
      </w:r>
      <w:r w:rsidRPr="00DA33C8">
        <w:t>-O</w:t>
      </w:r>
      <w:r>
        <w:t xml:space="preserve">rganizational Psychology Speaker Series Program, </w:t>
      </w:r>
      <w:r w:rsidRPr="00DA33C8">
        <w:t>B</w:t>
      </w:r>
      <w:r>
        <w:t>owling Green State University, virtual.</w:t>
      </w:r>
    </w:p>
    <w:p w14:paraId="40DAFBEE" w14:textId="77777777" w:rsidR="00DA33C8" w:rsidRDefault="00DA33C8" w:rsidP="005F7471">
      <w:pPr>
        <w:ind w:left="720" w:hanging="720"/>
        <w:contextualSpacing/>
      </w:pPr>
    </w:p>
    <w:p w14:paraId="21CF191A" w14:textId="21B53C67" w:rsidR="005F7471" w:rsidRPr="00396737" w:rsidRDefault="005F7471" w:rsidP="005F7471">
      <w:pPr>
        <w:ind w:left="720" w:hanging="720"/>
        <w:contextualSpacing/>
      </w:pPr>
      <w:r>
        <w:t xml:space="preserve">Macnamara, B. N. (2026, March). </w:t>
      </w:r>
      <w:r>
        <w:rPr>
          <w:i/>
          <w:iCs/>
        </w:rPr>
        <w:t>Acquiring world-class performance and social media reactions.</w:t>
      </w:r>
      <w:r>
        <w:t xml:space="preserve"> [Invited presentation]. Liye Zou Research Group, Shenzhen University, virtual.</w:t>
      </w:r>
    </w:p>
    <w:p w14:paraId="068BA2CA" w14:textId="77777777" w:rsidR="005F7471" w:rsidRDefault="005F7471" w:rsidP="000A5EA3">
      <w:pPr>
        <w:ind w:left="720" w:hanging="720"/>
        <w:contextualSpacing/>
      </w:pPr>
    </w:p>
    <w:p w14:paraId="20A86183" w14:textId="7FE81C1E" w:rsidR="00396737" w:rsidRPr="00396737" w:rsidRDefault="00396737" w:rsidP="000A5EA3">
      <w:pPr>
        <w:ind w:left="720" w:hanging="720"/>
        <w:contextualSpacing/>
      </w:pPr>
      <w:r>
        <w:t xml:space="preserve">Macnamara, B. N. (2025, September). </w:t>
      </w:r>
      <w:r>
        <w:rPr>
          <w:i/>
          <w:iCs/>
        </w:rPr>
        <w:t>Who succeeds? Theory claims are stronger than the evidence.</w:t>
      </w:r>
      <w:r>
        <w:t xml:space="preserve"> [Invited colloquium]. Cognitive Science Department, The University of Arizona, </w:t>
      </w:r>
      <w:proofErr w:type="spellStart"/>
      <w:r>
        <w:t>Tuscon</w:t>
      </w:r>
      <w:proofErr w:type="spellEnd"/>
      <w:r>
        <w:t>, AZ.</w:t>
      </w:r>
    </w:p>
    <w:p w14:paraId="1A53A445" w14:textId="77777777" w:rsidR="00396737" w:rsidRDefault="00396737" w:rsidP="000A5EA3">
      <w:pPr>
        <w:ind w:left="720" w:hanging="720"/>
        <w:contextualSpacing/>
      </w:pPr>
    </w:p>
    <w:p w14:paraId="4D24328D" w14:textId="539BADBD" w:rsidR="000A5EA3" w:rsidRDefault="000A5EA3" w:rsidP="000A5EA3">
      <w:pPr>
        <w:ind w:left="720" w:hanging="720"/>
        <w:contextualSpacing/>
      </w:pPr>
      <w:r>
        <w:lastRenderedPageBreak/>
        <w:t xml:space="preserve">Macnamara, B. N. (2024, October). </w:t>
      </w:r>
      <w:r>
        <w:rPr>
          <w:i/>
        </w:rPr>
        <w:t>Theories of achievement and cognitive fallacies.</w:t>
      </w:r>
      <w:r>
        <w:t xml:space="preserve"> [Invited </w:t>
      </w:r>
      <w:r w:rsidR="00396737">
        <w:t>colloquium</w:t>
      </w:r>
      <w:r>
        <w:t>]. Psychology Department, Youngstown State University, Youngstown, OH.</w:t>
      </w:r>
    </w:p>
    <w:p w14:paraId="199CECE2" w14:textId="77777777" w:rsidR="000A5EA3" w:rsidRDefault="000A5EA3" w:rsidP="009C7B20">
      <w:pPr>
        <w:ind w:left="720" w:hanging="720"/>
        <w:contextualSpacing/>
      </w:pPr>
    </w:p>
    <w:p w14:paraId="0878062D" w14:textId="75FAA152" w:rsidR="009C7B20" w:rsidRDefault="009C7B20" w:rsidP="009C7B20">
      <w:pPr>
        <w:ind w:left="720" w:hanging="720"/>
        <w:contextualSpacing/>
      </w:pPr>
      <w:r>
        <w:t xml:space="preserve">Macnamara, B. N. (2024, September). </w:t>
      </w:r>
      <w:r>
        <w:rPr>
          <w:i/>
        </w:rPr>
        <w:t>Factors associated with Olympic greatness.</w:t>
      </w:r>
      <w:r>
        <w:t xml:space="preserve"> [Invited presentation]. </w:t>
      </w:r>
      <w:r w:rsidRPr="009C7B20">
        <w:t>CSR 309 Leadership Strategies</w:t>
      </w:r>
      <w:r>
        <w:t xml:space="preserve">, Purdue University, West Lafayette, </w:t>
      </w:r>
      <w:r w:rsidR="000A5EA3">
        <w:t>IN</w:t>
      </w:r>
      <w:r>
        <w:t>.</w:t>
      </w:r>
    </w:p>
    <w:p w14:paraId="72B3D984" w14:textId="77777777" w:rsidR="000A5EA3" w:rsidRDefault="000A5EA3" w:rsidP="00641B92">
      <w:pPr>
        <w:ind w:left="720" w:hanging="720"/>
        <w:contextualSpacing/>
      </w:pPr>
    </w:p>
    <w:p w14:paraId="1D3F977E" w14:textId="09A67D52" w:rsidR="00641B92" w:rsidRDefault="00641B92" w:rsidP="00641B92">
      <w:pPr>
        <w:ind w:left="720" w:hanging="720"/>
        <w:contextualSpacing/>
      </w:pPr>
      <w:r>
        <w:t xml:space="preserve">Macnamara, B. N. (2024, September). </w:t>
      </w:r>
      <w:r>
        <w:rPr>
          <w:i/>
        </w:rPr>
        <w:t>How sports champions develop may not be how you think.</w:t>
      </w:r>
      <w:r>
        <w:t xml:space="preserve"> [Invited presentation]. Department of Kinesiology, Purdue University, West Lafayette, </w:t>
      </w:r>
      <w:r w:rsidR="000A5EA3">
        <w:t>IN</w:t>
      </w:r>
      <w:r>
        <w:t>.</w:t>
      </w:r>
    </w:p>
    <w:p w14:paraId="7E1B2769" w14:textId="77777777" w:rsidR="000D6170" w:rsidRDefault="000D6170" w:rsidP="00641B92">
      <w:pPr>
        <w:ind w:left="720" w:hanging="720"/>
        <w:contextualSpacing/>
      </w:pPr>
    </w:p>
    <w:p w14:paraId="67E214DB" w14:textId="618860B1" w:rsidR="00641B92" w:rsidRDefault="00641B92" w:rsidP="00641B92">
      <w:pPr>
        <w:ind w:left="720" w:hanging="720"/>
        <w:contextualSpacing/>
      </w:pPr>
      <w:r>
        <w:t xml:space="preserve">Macnamara, B. N. (2024, September). </w:t>
      </w:r>
      <w:r w:rsidR="004B367C">
        <w:rPr>
          <w:i/>
        </w:rPr>
        <w:t>T</w:t>
      </w:r>
      <w:r>
        <w:rPr>
          <w:i/>
        </w:rPr>
        <w:t>heories of achievement</w:t>
      </w:r>
      <w:r w:rsidR="004B367C">
        <w:rPr>
          <w:i/>
        </w:rPr>
        <w:t xml:space="preserve"> and cognitive </w:t>
      </w:r>
      <w:r w:rsidR="00060C2E">
        <w:rPr>
          <w:i/>
        </w:rPr>
        <w:t>fallaces</w:t>
      </w:r>
      <w:r>
        <w:rPr>
          <w:i/>
        </w:rPr>
        <w:t>.</w:t>
      </w:r>
      <w:r>
        <w:t xml:space="preserve"> [Invited presentation]. Attention and Perception Brown Bag, University of Illinois, Champaign–Urbana, IL.</w:t>
      </w:r>
    </w:p>
    <w:p w14:paraId="39B6E62C" w14:textId="77777777" w:rsidR="00641B92" w:rsidRDefault="00641B92" w:rsidP="00012900">
      <w:pPr>
        <w:ind w:left="720" w:hanging="720"/>
        <w:contextualSpacing/>
      </w:pPr>
    </w:p>
    <w:p w14:paraId="0E378E67" w14:textId="39869867" w:rsidR="003F3202" w:rsidRDefault="003F3202" w:rsidP="003F3202">
      <w:pPr>
        <w:ind w:left="720" w:hanging="720"/>
        <w:contextualSpacing/>
      </w:pPr>
      <w:r>
        <w:t xml:space="preserve">Macnamara, B. N. (2024, August). </w:t>
      </w:r>
      <w:r w:rsidR="00B40D04">
        <w:rPr>
          <w:i/>
        </w:rPr>
        <w:t>Popular theories of achievement: The claims are stronger than the evidence</w:t>
      </w:r>
      <w:r>
        <w:rPr>
          <w:i/>
        </w:rPr>
        <w:t>.</w:t>
      </w:r>
      <w:r>
        <w:t xml:space="preserve"> [Invited </w:t>
      </w:r>
      <w:r w:rsidR="00396737">
        <w:t>colloquium</w:t>
      </w:r>
      <w:r>
        <w:t xml:space="preserve">]. Clinical Psychology Area, Purdue University, West Lafayette, </w:t>
      </w:r>
      <w:r w:rsidR="000A5EA3">
        <w:t>IN</w:t>
      </w:r>
      <w:r>
        <w:t>.</w:t>
      </w:r>
    </w:p>
    <w:p w14:paraId="3EDFB246" w14:textId="77777777" w:rsidR="003F3202" w:rsidRDefault="003F3202" w:rsidP="00012900">
      <w:pPr>
        <w:ind w:left="720" w:hanging="720"/>
        <w:contextualSpacing/>
      </w:pPr>
    </w:p>
    <w:p w14:paraId="72BE01F7" w14:textId="045EAB56" w:rsidR="003D2DE2" w:rsidRDefault="003D2DE2" w:rsidP="00012900">
      <w:pPr>
        <w:ind w:left="720" w:hanging="720"/>
        <w:contextualSpacing/>
      </w:pPr>
      <w:r>
        <w:t xml:space="preserve">Macnamara, B. N. (2024, July). </w:t>
      </w:r>
      <w:r w:rsidR="00641B92">
        <w:rPr>
          <w:i/>
        </w:rPr>
        <w:t>Popular theories of skill acquisition, expertise, and achievement: Their empirical status</w:t>
      </w:r>
      <w:r>
        <w:rPr>
          <w:i/>
        </w:rPr>
        <w:t>.</w:t>
      </w:r>
      <w:r>
        <w:t xml:space="preserve"> [Welcoming lecture]. International Society of Intelligence Research Conference, Zurich, Switzerland.</w:t>
      </w:r>
    </w:p>
    <w:p w14:paraId="7283FC85" w14:textId="77777777" w:rsidR="003D2DE2" w:rsidRPr="003D2DE2" w:rsidRDefault="003D2DE2" w:rsidP="00012900">
      <w:pPr>
        <w:ind w:left="720" w:hanging="720"/>
        <w:contextualSpacing/>
      </w:pPr>
    </w:p>
    <w:p w14:paraId="615D3CAC" w14:textId="7F877D6B" w:rsidR="00FD5B46" w:rsidRPr="00BA3E38" w:rsidRDefault="00FD5B46" w:rsidP="00FD5B46">
      <w:pPr>
        <w:ind w:left="720" w:hanging="720"/>
        <w:contextualSpacing/>
      </w:pPr>
      <w:r>
        <w:t>Macnamara, B. N. (2024, June). [</w:t>
      </w:r>
      <w:r w:rsidRPr="00BD0A75">
        <w:t xml:space="preserve">Keynote </w:t>
      </w:r>
      <w:r>
        <w:t>address].</w:t>
      </w:r>
      <w:r w:rsidRPr="00BD0A75">
        <w:t xml:space="preserve"> </w:t>
      </w:r>
      <w:r w:rsidRPr="00FD5B46">
        <w:t>28th International Symposium on Translation and Interpreting Teaching</w:t>
      </w:r>
      <w:r w:rsidRPr="00BD0A75">
        <w:t xml:space="preserve">, </w:t>
      </w:r>
      <w:r>
        <w:t>Taipei City, Taiwan</w:t>
      </w:r>
      <w:r w:rsidRPr="00BD0A75">
        <w:t>.</w:t>
      </w:r>
      <w:r w:rsidR="00BA3E38">
        <w:t xml:space="preserve"> </w:t>
      </w:r>
      <w:r w:rsidR="00BA3E38" w:rsidRPr="00BA3E38">
        <w:rPr>
          <w:i/>
        </w:rPr>
        <w:t>Note</w:t>
      </w:r>
      <w:r w:rsidR="00BA3E38" w:rsidRPr="00BA3E38">
        <w:t xml:space="preserve">. </w:t>
      </w:r>
      <w:r w:rsidR="00BA3E38">
        <w:t>I needed to decline this invitation</w:t>
      </w:r>
      <w:r w:rsidR="00641B92">
        <w:t xml:space="preserve"> for logistical reasons</w:t>
      </w:r>
      <w:r w:rsidR="00BA3E38">
        <w:t>.</w:t>
      </w:r>
    </w:p>
    <w:p w14:paraId="316D76A1" w14:textId="77777777" w:rsidR="00FD5B46" w:rsidRDefault="00FD5B46" w:rsidP="00012900">
      <w:pPr>
        <w:ind w:left="720" w:hanging="720"/>
        <w:contextualSpacing/>
      </w:pPr>
    </w:p>
    <w:p w14:paraId="20C52869" w14:textId="448FAA44" w:rsidR="00FD5B46" w:rsidRDefault="00FD5B46" w:rsidP="00012900">
      <w:pPr>
        <w:ind w:left="720" w:hanging="720"/>
        <w:contextualSpacing/>
      </w:pPr>
      <w:r>
        <w:t xml:space="preserve">Macnamara, B. N. (2024, April). </w:t>
      </w:r>
      <w:r w:rsidR="00641B92">
        <w:rPr>
          <w:i/>
        </w:rPr>
        <w:t>How sports champions develop may not be how you think</w:t>
      </w:r>
      <w:r>
        <w:rPr>
          <w:i/>
        </w:rPr>
        <w:t xml:space="preserve">. </w:t>
      </w:r>
      <w:r>
        <w:t>[Invited</w:t>
      </w:r>
      <w:r w:rsidR="00C7342B">
        <w:t xml:space="preserve"> </w:t>
      </w:r>
      <w:r>
        <w:t xml:space="preserve">presentation]. </w:t>
      </w:r>
      <w:r w:rsidRPr="00FD5B46">
        <w:t>German Research Centre of Elite Sport</w:t>
      </w:r>
      <w:r>
        <w:t xml:space="preserve"> Congress. Cologne, Germany.</w:t>
      </w:r>
    </w:p>
    <w:p w14:paraId="531E48B1" w14:textId="77777777" w:rsidR="00FD5B46" w:rsidRDefault="00FD5B46" w:rsidP="00012900">
      <w:pPr>
        <w:ind w:left="720" w:hanging="720"/>
        <w:contextualSpacing/>
      </w:pPr>
    </w:p>
    <w:p w14:paraId="19CECAA5" w14:textId="7A7A0225" w:rsidR="0063093E" w:rsidRPr="00CD3899" w:rsidRDefault="0063093E" w:rsidP="0063093E">
      <w:pPr>
        <w:ind w:left="720" w:hanging="720"/>
        <w:contextualSpacing/>
      </w:pPr>
      <w:r>
        <w:t xml:space="preserve">Macnamara, B. N. (2024, February). </w:t>
      </w:r>
      <w:r>
        <w:rPr>
          <w:i/>
        </w:rPr>
        <w:t>Theories and predictors of skill acquisition, expertise, and achievement</w:t>
      </w:r>
      <w:r>
        <w:t>. [Invited presentation]. Department of Psycholog</w:t>
      </w:r>
      <w:r w:rsidR="0013327A">
        <w:t>ical Sciences</w:t>
      </w:r>
      <w:r>
        <w:t xml:space="preserve">, </w:t>
      </w:r>
      <w:r w:rsidR="0013327A">
        <w:t>Purdue University</w:t>
      </w:r>
      <w:r>
        <w:t xml:space="preserve">, </w:t>
      </w:r>
      <w:r w:rsidR="0013327A">
        <w:t>West Lafayette, IN</w:t>
      </w:r>
      <w:r>
        <w:t>.</w:t>
      </w:r>
    </w:p>
    <w:p w14:paraId="27C5530A" w14:textId="77777777" w:rsidR="0063093E" w:rsidRDefault="0063093E" w:rsidP="00012900">
      <w:pPr>
        <w:ind w:left="720" w:hanging="720"/>
        <w:contextualSpacing/>
      </w:pPr>
    </w:p>
    <w:p w14:paraId="2C055A7F" w14:textId="40240F5A" w:rsidR="00BD583F" w:rsidRPr="00CD3899" w:rsidRDefault="00BD583F" w:rsidP="00BD583F">
      <w:pPr>
        <w:ind w:left="720" w:hanging="720"/>
        <w:contextualSpacing/>
      </w:pPr>
      <w:r>
        <w:t xml:space="preserve">Macnamara, B. N. (2024, February). </w:t>
      </w:r>
      <w:r>
        <w:rPr>
          <w:i/>
        </w:rPr>
        <w:t>Theories and predictors of skill acquisition, expertise, and achievement</w:t>
      </w:r>
      <w:r>
        <w:t>. [Invited presentation]. Department of Psychology, University of Central Florida, Orlando, FL.</w:t>
      </w:r>
    </w:p>
    <w:p w14:paraId="589F48D7" w14:textId="77777777" w:rsidR="00BD583F" w:rsidRDefault="00BD583F" w:rsidP="00012900">
      <w:pPr>
        <w:ind w:left="720" w:hanging="720"/>
        <w:contextualSpacing/>
      </w:pPr>
    </w:p>
    <w:p w14:paraId="75376256" w14:textId="646D854A" w:rsidR="00E00F5C" w:rsidRPr="00E00F5C" w:rsidRDefault="00E00F5C" w:rsidP="00012900">
      <w:pPr>
        <w:ind w:left="720" w:hanging="720"/>
        <w:contextualSpacing/>
      </w:pPr>
      <w:r>
        <w:t xml:space="preserve">Macnamara, B. N. (2023, December). </w:t>
      </w:r>
      <w:r>
        <w:rPr>
          <w:i/>
        </w:rPr>
        <w:t xml:space="preserve">Growth mindset interventions: A meta-analysis and best practices recommendations. </w:t>
      </w:r>
      <w:r>
        <w:t xml:space="preserve">[Invited presentation and meta-analysis workshop]. </w:t>
      </w:r>
      <w:r w:rsidRPr="00E00F5C">
        <w:t>Advanced Analytical Methods for Generalizable Research</w:t>
      </w:r>
      <w:r>
        <w:t xml:space="preserve"> </w:t>
      </w:r>
      <w:r w:rsidR="00663E3D">
        <w:t>c</w:t>
      </w:r>
      <w:r>
        <w:t>ourse, School of Management, Case Western Reserve University, Cleveland, OH.</w:t>
      </w:r>
    </w:p>
    <w:p w14:paraId="5324A625" w14:textId="77777777" w:rsidR="00E00F5C" w:rsidRDefault="00E00F5C" w:rsidP="00012900">
      <w:pPr>
        <w:ind w:left="720" w:hanging="720"/>
        <w:contextualSpacing/>
      </w:pPr>
    </w:p>
    <w:p w14:paraId="4BD213F9" w14:textId="68C470B4" w:rsidR="00CD3899" w:rsidRPr="00CD3899" w:rsidRDefault="00CD3899" w:rsidP="00012900">
      <w:pPr>
        <w:ind w:left="720" w:hanging="720"/>
        <w:contextualSpacing/>
      </w:pPr>
      <w:r>
        <w:t xml:space="preserve">Macnamara, B. N. (2023, November). </w:t>
      </w:r>
      <w:r>
        <w:rPr>
          <w:i/>
        </w:rPr>
        <w:t>Theories and predictors of personal achievement</w:t>
      </w:r>
      <w:r>
        <w:t>. [Invited presentation]. Department of Psychology, University of Waterloo, Waterloo, ON, Canada.</w:t>
      </w:r>
    </w:p>
    <w:p w14:paraId="3D290F66" w14:textId="77777777" w:rsidR="00CD3899" w:rsidRDefault="00CD3899" w:rsidP="00012900">
      <w:pPr>
        <w:ind w:left="720" w:hanging="720"/>
        <w:contextualSpacing/>
      </w:pPr>
    </w:p>
    <w:p w14:paraId="545D8A5C" w14:textId="55551C3C" w:rsidR="00012900" w:rsidRDefault="00012900" w:rsidP="00012900">
      <w:pPr>
        <w:ind w:left="720" w:hanging="720"/>
        <w:contextualSpacing/>
      </w:pPr>
      <w:r>
        <w:t xml:space="preserve">Macnamara, B. N. (2023, July). </w:t>
      </w:r>
      <w:r w:rsidRPr="002E4E74">
        <w:rPr>
          <w:i/>
        </w:rPr>
        <w:t>How</w:t>
      </w:r>
      <w:r>
        <w:rPr>
          <w:i/>
        </w:rPr>
        <w:t xml:space="preserve"> s</w:t>
      </w:r>
      <w:r w:rsidRPr="002E4E74">
        <w:rPr>
          <w:i/>
        </w:rPr>
        <w:t xml:space="preserve">ports </w:t>
      </w:r>
      <w:r>
        <w:rPr>
          <w:i/>
        </w:rPr>
        <w:t>c</w:t>
      </w:r>
      <w:r w:rsidRPr="002E4E74">
        <w:rPr>
          <w:i/>
        </w:rPr>
        <w:t xml:space="preserve">hampions </w:t>
      </w:r>
      <w:r>
        <w:rPr>
          <w:i/>
        </w:rPr>
        <w:t>d</w:t>
      </w:r>
      <w:r w:rsidRPr="002E4E74">
        <w:rPr>
          <w:i/>
        </w:rPr>
        <w:t xml:space="preserve">evelop </w:t>
      </w:r>
      <w:r>
        <w:rPr>
          <w:i/>
        </w:rPr>
        <w:t>m</w:t>
      </w:r>
      <w:r w:rsidRPr="002E4E74">
        <w:rPr>
          <w:i/>
        </w:rPr>
        <w:t xml:space="preserve">ay </w:t>
      </w:r>
      <w:r>
        <w:rPr>
          <w:i/>
        </w:rPr>
        <w:t>n</w:t>
      </w:r>
      <w:r w:rsidRPr="002E4E74">
        <w:rPr>
          <w:i/>
        </w:rPr>
        <w:t xml:space="preserve">ot </w:t>
      </w:r>
      <w:r>
        <w:rPr>
          <w:i/>
        </w:rPr>
        <w:t>b</w:t>
      </w:r>
      <w:r w:rsidRPr="002E4E74">
        <w:rPr>
          <w:i/>
        </w:rPr>
        <w:t xml:space="preserve">e </w:t>
      </w:r>
      <w:r>
        <w:rPr>
          <w:i/>
        </w:rPr>
        <w:t>h</w:t>
      </w:r>
      <w:r w:rsidRPr="002E4E74">
        <w:rPr>
          <w:i/>
        </w:rPr>
        <w:t xml:space="preserve">ow </w:t>
      </w:r>
      <w:r>
        <w:rPr>
          <w:i/>
        </w:rPr>
        <w:t>y</w:t>
      </w:r>
      <w:r w:rsidRPr="002E4E74">
        <w:rPr>
          <w:i/>
        </w:rPr>
        <w:t xml:space="preserve">ou </w:t>
      </w:r>
      <w:r>
        <w:rPr>
          <w:i/>
        </w:rPr>
        <w:t>t</w:t>
      </w:r>
      <w:r w:rsidRPr="002E4E74">
        <w:rPr>
          <w:i/>
        </w:rPr>
        <w:t>hink</w:t>
      </w:r>
      <w:r>
        <w:rPr>
          <w:i/>
        </w:rPr>
        <w:t>.</w:t>
      </w:r>
      <w:r>
        <w:t xml:space="preserve"> [Invited </w:t>
      </w:r>
      <w:r w:rsidR="00215499">
        <w:t>presentation</w:t>
      </w:r>
      <w:r>
        <w:t>]. European College of Sports Science Congress, Paris, France.</w:t>
      </w:r>
    </w:p>
    <w:p w14:paraId="2391D273" w14:textId="77777777" w:rsidR="00012900" w:rsidRDefault="00012900" w:rsidP="00012900">
      <w:pPr>
        <w:ind w:left="720" w:hanging="720"/>
        <w:contextualSpacing/>
      </w:pPr>
    </w:p>
    <w:p w14:paraId="2C435640" w14:textId="047717AD" w:rsidR="00012900" w:rsidRPr="00BD0A75" w:rsidRDefault="00012900" w:rsidP="00012900">
      <w:pPr>
        <w:ind w:left="720" w:hanging="720"/>
        <w:contextualSpacing/>
      </w:pPr>
      <w:r w:rsidRPr="00BD0A75">
        <w:t xml:space="preserve">Macnamara, B. N. (2021, April). </w:t>
      </w:r>
      <w:r w:rsidRPr="00BD0A75">
        <w:rPr>
          <w:i/>
        </w:rPr>
        <w:t xml:space="preserve">Interpreting as complex human performance: The role of cognitive abilities, experience, and task demands. </w:t>
      </w:r>
      <w:r>
        <w:t>[</w:t>
      </w:r>
      <w:r w:rsidRPr="00BD0A75">
        <w:t xml:space="preserve">Keynote </w:t>
      </w:r>
      <w:r w:rsidR="00786BD9">
        <w:t>address</w:t>
      </w:r>
      <w:r>
        <w:t>].</w:t>
      </w:r>
      <w:r w:rsidRPr="00BD0A75">
        <w:t xml:space="preserve"> 2nd International Conference on Interpreting, Hong Kong.</w:t>
      </w:r>
    </w:p>
    <w:p w14:paraId="2E50B23D" w14:textId="77777777" w:rsidR="00012900" w:rsidRPr="00BD0A75" w:rsidRDefault="00012900" w:rsidP="00012900">
      <w:pPr>
        <w:ind w:left="720" w:hanging="720"/>
        <w:contextualSpacing/>
      </w:pPr>
    </w:p>
    <w:p w14:paraId="68D29198" w14:textId="36240301" w:rsidR="00012900" w:rsidRPr="00BD0A75" w:rsidRDefault="00012900" w:rsidP="00012900">
      <w:pPr>
        <w:ind w:left="720" w:hanging="720"/>
        <w:contextualSpacing/>
        <w:rPr>
          <w:i/>
        </w:rPr>
      </w:pPr>
      <w:r w:rsidRPr="00BD0A75">
        <w:t xml:space="preserve">Macnamara, B. N. (2020, December). </w:t>
      </w:r>
      <w:r w:rsidRPr="00BD0A75">
        <w:rPr>
          <w:i/>
        </w:rPr>
        <w:t>The '10,000-hour rule' and other misconceptions about the role practice plays in expertise.</w:t>
      </w:r>
      <w:r w:rsidRPr="00BD0A75">
        <w:t xml:space="preserve"> </w:t>
      </w:r>
      <w:r>
        <w:t>[</w:t>
      </w:r>
      <w:r w:rsidRPr="00BD0A75">
        <w:t>Invited presentation</w:t>
      </w:r>
      <w:r>
        <w:t>].</w:t>
      </w:r>
      <w:r w:rsidRPr="00BD0A75">
        <w:t xml:space="preserve"> Southern Society for Philosophy and Psychology </w:t>
      </w:r>
      <w:r>
        <w:t>A</w:t>
      </w:r>
      <w:r w:rsidRPr="00BD0A75">
        <w:t xml:space="preserve">nnual </w:t>
      </w:r>
      <w:r>
        <w:t>C</w:t>
      </w:r>
      <w:r w:rsidRPr="00BD0A75">
        <w:t xml:space="preserve">onference. </w:t>
      </w:r>
    </w:p>
    <w:p w14:paraId="71286056" w14:textId="77777777" w:rsidR="00012900" w:rsidRPr="00BD0A75" w:rsidRDefault="00012900" w:rsidP="00012900">
      <w:pPr>
        <w:ind w:left="720" w:hanging="720"/>
        <w:contextualSpacing/>
        <w:rPr>
          <w:i/>
        </w:rPr>
      </w:pPr>
    </w:p>
    <w:p w14:paraId="1368D720" w14:textId="590555E5" w:rsidR="00012900" w:rsidRDefault="00012900" w:rsidP="00F409E8">
      <w:pPr>
        <w:ind w:left="720" w:hanging="720"/>
        <w:contextualSpacing/>
      </w:pPr>
      <w:r w:rsidRPr="00BD0A75">
        <w:t xml:space="preserve">Macnamara, B. N. (2019, October). </w:t>
      </w:r>
      <w:r w:rsidRPr="00BD0A75">
        <w:rPr>
          <w:i/>
        </w:rPr>
        <w:t>How well does deliberate practice explain performance variance?</w:t>
      </w:r>
      <w:r w:rsidRPr="00BD0A75">
        <w:t xml:space="preserve"> </w:t>
      </w:r>
      <w:r>
        <w:t>[</w:t>
      </w:r>
      <w:r w:rsidRPr="00BD0A75">
        <w:t>Invited presentation</w:t>
      </w:r>
      <w:r>
        <w:t>].</w:t>
      </w:r>
      <w:r w:rsidRPr="00BD0A75">
        <w:t xml:space="preserve"> Psychology Department</w:t>
      </w:r>
      <w:r>
        <w:t xml:space="preserve"> Colloquium</w:t>
      </w:r>
      <w:r w:rsidRPr="00BD0A75">
        <w:t xml:space="preserve">, </w:t>
      </w:r>
      <w:r w:rsidR="00CD3899" w:rsidRPr="00BD0A75">
        <w:t>St. John’s University</w:t>
      </w:r>
      <w:r w:rsidR="00CD3899">
        <w:t>,</w:t>
      </w:r>
      <w:r w:rsidR="00CD3899" w:rsidRPr="00BD0A75">
        <w:t xml:space="preserve"> </w:t>
      </w:r>
      <w:r w:rsidRPr="00BD0A75">
        <w:t>New York, NY.</w:t>
      </w:r>
    </w:p>
    <w:p w14:paraId="3F6E9372" w14:textId="77777777" w:rsidR="00F409E8" w:rsidRPr="00F409E8" w:rsidRDefault="00F409E8" w:rsidP="00F409E8">
      <w:pPr>
        <w:ind w:left="720" w:hanging="720"/>
        <w:contextualSpacing/>
      </w:pPr>
    </w:p>
    <w:p w14:paraId="3811AB1C" w14:textId="79596DCF" w:rsidR="00012900" w:rsidRPr="00BD0A75" w:rsidRDefault="00012900" w:rsidP="00012900">
      <w:pPr>
        <w:ind w:left="720" w:hanging="720"/>
        <w:contextualSpacing/>
      </w:pPr>
      <w:r w:rsidRPr="00BD0A75">
        <w:t xml:space="preserve">Macnamara, B. N. (2019, February). </w:t>
      </w:r>
      <w:r w:rsidRPr="00BD0A75">
        <w:rPr>
          <w:i/>
        </w:rPr>
        <w:t>Examining predictors and theories of skilled performance variance</w:t>
      </w:r>
      <w:r w:rsidRPr="00BD0A75">
        <w:t xml:space="preserve">. </w:t>
      </w:r>
      <w:r>
        <w:t>[</w:t>
      </w:r>
      <w:r w:rsidRPr="00BD0A75">
        <w:t>Invited presentation</w:t>
      </w:r>
      <w:r>
        <w:t>].</w:t>
      </w:r>
      <w:r w:rsidRPr="00BD0A75">
        <w:t xml:space="preserve"> Psychology Department Viking Series, </w:t>
      </w:r>
      <w:r w:rsidR="00CD3899" w:rsidRPr="00BD0A75">
        <w:t>Cleveland State University</w:t>
      </w:r>
      <w:r w:rsidR="00CD3899">
        <w:t>,</w:t>
      </w:r>
      <w:r w:rsidR="00CD3899" w:rsidRPr="00BD0A75">
        <w:t xml:space="preserve"> </w:t>
      </w:r>
      <w:r w:rsidRPr="00BD0A75">
        <w:t>Cleveland, OH.</w:t>
      </w:r>
    </w:p>
    <w:p w14:paraId="18DE2BC3" w14:textId="77777777" w:rsidR="00012900" w:rsidRPr="00BD0A75" w:rsidRDefault="00012900" w:rsidP="00012900">
      <w:pPr>
        <w:ind w:left="720" w:hanging="720"/>
        <w:contextualSpacing/>
      </w:pPr>
    </w:p>
    <w:p w14:paraId="1E41A279" w14:textId="5C4DB662" w:rsidR="00012900" w:rsidRDefault="00012900" w:rsidP="00012900">
      <w:pPr>
        <w:ind w:left="720" w:hanging="720"/>
        <w:contextualSpacing/>
      </w:pPr>
      <w:r w:rsidRPr="00BD0A75">
        <w:t>Macnamara, B. N. (2018,</w:t>
      </w:r>
      <w:r>
        <w:t xml:space="preserve"> September). </w:t>
      </w:r>
      <w:r w:rsidRPr="002529E0">
        <w:rPr>
          <w:i/>
        </w:rPr>
        <w:t>Examining popular theories for why some people are more successful than others: Similarities in trends from cognitive and social psychology</w:t>
      </w:r>
      <w:r>
        <w:t xml:space="preserve">. [Invited presentation]. Psychology Department Colloquium, </w:t>
      </w:r>
      <w:r w:rsidR="00CD3899">
        <w:t xml:space="preserve">Claremont Graduate University, </w:t>
      </w:r>
      <w:r>
        <w:t>Claremont, CA.</w:t>
      </w:r>
    </w:p>
    <w:p w14:paraId="5702AC23" w14:textId="77777777" w:rsidR="00012900" w:rsidRDefault="00012900" w:rsidP="00012900">
      <w:pPr>
        <w:ind w:left="720" w:hanging="720"/>
        <w:contextualSpacing/>
      </w:pPr>
    </w:p>
    <w:p w14:paraId="1C928CB0" w14:textId="18B850B0" w:rsidR="00012900" w:rsidRPr="00BD0A75" w:rsidRDefault="00012900" w:rsidP="00012900">
      <w:pPr>
        <w:ind w:left="720" w:hanging="720"/>
        <w:contextualSpacing/>
      </w:pPr>
      <w:r w:rsidRPr="00BD0A75">
        <w:t xml:space="preserve">Macnamara, B. N. (2018, September). </w:t>
      </w:r>
      <w:r w:rsidRPr="00BD0A75">
        <w:rPr>
          <w:i/>
        </w:rPr>
        <w:t>How important are growth mindsets to achievement?</w:t>
      </w:r>
      <w:r w:rsidRPr="00BD0A75">
        <w:t xml:space="preserve"> </w:t>
      </w:r>
      <w:r>
        <w:t>[</w:t>
      </w:r>
      <w:r w:rsidRPr="00BD0A75">
        <w:t>Invited presentation</w:t>
      </w:r>
      <w:r>
        <w:t>].</w:t>
      </w:r>
      <w:r w:rsidRPr="00BD0A75">
        <w:t xml:space="preserve"> </w:t>
      </w:r>
      <w:r>
        <w:t>Psychology Department</w:t>
      </w:r>
      <w:r w:rsidRPr="00BD0A75">
        <w:t xml:space="preserve">, </w:t>
      </w:r>
      <w:r w:rsidR="00CD3899" w:rsidRPr="00BD0A75">
        <w:t>University of British Columbia</w:t>
      </w:r>
      <w:r w:rsidR="00CD3899">
        <w:t xml:space="preserve">, </w:t>
      </w:r>
      <w:r w:rsidRPr="00BD0A75">
        <w:t>Vancouver, BC</w:t>
      </w:r>
      <w:r w:rsidR="00CD3899">
        <w:t>, Canada</w:t>
      </w:r>
      <w:r w:rsidRPr="00BD0A75">
        <w:t>.</w:t>
      </w:r>
    </w:p>
    <w:p w14:paraId="3D2C0AD6" w14:textId="77777777" w:rsidR="00012900" w:rsidRPr="00BD0A75" w:rsidRDefault="00012900" w:rsidP="00012900">
      <w:pPr>
        <w:ind w:left="720" w:hanging="720"/>
        <w:contextualSpacing/>
      </w:pPr>
    </w:p>
    <w:p w14:paraId="5DA897D8" w14:textId="77777777" w:rsidR="00012900" w:rsidRPr="00BD0A75" w:rsidRDefault="00012900" w:rsidP="00012900">
      <w:pPr>
        <w:ind w:left="720" w:hanging="720"/>
        <w:contextualSpacing/>
      </w:pPr>
      <w:r w:rsidRPr="00BD0A75">
        <w:t>Macnamara, B. N. &amp; Hambrick, D. Z. (2016, May).</w:t>
      </w:r>
      <w:r w:rsidRPr="00BD0A75">
        <w:rPr>
          <w:i/>
        </w:rPr>
        <w:t xml:space="preserve"> Skill acquisition and expertise.</w:t>
      </w:r>
      <w:r w:rsidRPr="00BD0A75">
        <w:t xml:space="preserve"> </w:t>
      </w:r>
      <w:r>
        <w:t>[</w:t>
      </w:r>
      <w:r w:rsidRPr="00BD0A75">
        <w:t>Invited symposium</w:t>
      </w:r>
      <w:r>
        <w:t>].</w:t>
      </w:r>
      <w:r w:rsidRPr="00BD0A75">
        <w:t xml:space="preserve"> Midwestern Psychological Association</w:t>
      </w:r>
      <w:r>
        <w:t xml:space="preserve"> Annual Conference</w:t>
      </w:r>
      <w:r w:rsidRPr="00BD0A75">
        <w:t>, Chicago, IL.</w:t>
      </w:r>
    </w:p>
    <w:p w14:paraId="4ABA534A" w14:textId="77777777" w:rsidR="00012900" w:rsidRPr="00BD0A75" w:rsidRDefault="00012900" w:rsidP="00C7342B">
      <w:pPr>
        <w:contextualSpacing/>
      </w:pPr>
    </w:p>
    <w:p w14:paraId="691A19E4" w14:textId="5DDA9B6C" w:rsidR="00012900" w:rsidRPr="00BD0A75" w:rsidRDefault="00012900" w:rsidP="00012900">
      <w:pPr>
        <w:ind w:left="720" w:hanging="720"/>
        <w:contextualSpacing/>
      </w:pPr>
      <w:r w:rsidRPr="00BD0A75">
        <w:t xml:space="preserve">Macnamara, B. N. (2014, October). </w:t>
      </w:r>
      <w:r w:rsidRPr="00BD0A75">
        <w:rPr>
          <w:i/>
        </w:rPr>
        <w:t>Predictors of performance across domains and within bilingualism.</w:t>
      </w:r>
      <w:r w:rsidRPr="00BD0A75">
        <w:t xml:space="preserve"> </w:t>
      </w:r>
      <w:r>
        <w:t>[</w:t>
      </w:r>
      <w:r w:rsidRPr="00BD0A75">
        <w:t>Invited presentation</w:t>
      </w:r>
      <w:r>
        <w:t>].</w:t>
      </w:r>
      <w:r w:rsidRPr="00BD0A75">
        <w:t xml:space="preserve"> </w:t>
      </w:r>
      <w:r>
        <w:t>Psychology Department</w:t>
      </w:r>
      <w:r w:rsidRPr="00BD0A75">
        <w:t xml:space="preserve">, </w:t>
      </w:r>
      <w:r w:rsidR="00CD3899" w:rsidRPr="00BD0A75">
        <w:t>University of Illinois-Chicago</w:t>
      </w:r>
      <w:r w:rsidR="00CD3899">
        <w:t xml:space="preserve">, </w:t>
      </w:r>
      <w:r w:rsidRPr="00BD0A75">
        <w:t>Chicago, IL.</w:t>
      </w:r>
    </w:p>
    <w:p w14:paraId="29604221" w14:textId="77777777" w:rsidR="00012900" w:rsidRPr="00BD0A75" w:rsidRDefault="00012900" w:rsidP="00012900">
      <w:pPr>
        <w:ind w:left="720" w:hanging="720"/>
        <w:contextualSpacing/>
      </w:pPr>
    </w:p>
    <w:p w14:paraId="6CD5C0F4" w14:textId="33D67E0E" w:rsidR="00012900" w:rsidRPr="00BD0A75" w:rsidRDefault="00012900" w:rsidP="00012900">
      <w:pPr>
        <w:ind w:left="720" w:hanging="720"/>
        <w:contextualSpacing/>
      </w:pPr>
      <w:r w:rsidRPr="00BD0A75">
        <w:rPr>
          <w:vertAlign w:val="superscript"/>
        </w:rPr>
        <w:t>g</w:t>
      </w:r>
      <w:r w:rsidRPr="00BD0A75">
        <w:rPr>
          <w:sz w:val="12"/>
          <w:szCs w:val="12"/>
          <w:vertAlign w:val="superscript"/>
        </w:rPr>
        <w:t xml:space="preserve"> </w:t>
      </w:r>
      <w:r w:rsidRPr="00BD0A75">
        <w:t xml:space="preserve">Macnamara, B. N. (2014, January). </w:t>
      </w:r>
      <w:r w:rsidRPr="00BD0A75">
        <w:rPr>
          <w:i/>
        </w:rPr>
        <w:t>Skill acquisition and expertise across domains and within bilingualism.</w:t>
      </w:r>
      <w:r w:rsidRPr="00BD0A75">
        <w:t xml:space="preserve"> </w:t>
      </w:r>
      <w:r>
        <w:t>[</w:t>
      </w:r>
      <w:r w:rsidRPr="00BD0A75">
        <w:t>Invited presentation</w:t>
      </w:r>
      <w:r>
        <w:t>].</w:t>
      </w:r>
      <w:r w:rsidRPr="00BD0A75">
        <w:t xml:space="preserve"> </w:t>
      </w:r>
      <w:r>
        <w:t>Department of Psychological Sciences</w:t>
      </w:r>
      <w:r w:rsidRPr="00BD0A75">
        <w:t xml:space="preserve">, </w:t>
      </w:r>
      <w:r w:rsidR="00CD3899" w:rsidRPr="00BD0A75">
        <w:t>Case Western Reserve University</w:t>
      </w:r>
      <w:r w:rsidR="00CD3899">
        <w:t xml:space="preserve">, </w:t>
      </w:r>
      <w:r w:rsidRPr="00BD0A75">
        <w:t>Cleveland, OH.</w:t>
      </w:r>
    </w:p>
    <w:p w14:paraId="5F585018" w14:textId="77777777" w:rsidR="00012900" w:rsidRPr="00BD0A75" w:rsidRDefault="00012900" w:rsidP="00012900">
      <w:pPr>
        <w:ind w:left="720" w:hanging="720"/>
        <w:contextualSpacing/>
      </w:pPr>
    </w:p>
    <w:p w14:paraId="5A058182" w14:textId="21F0BDB3" w:rsidR="00012900" w:rsidRDefault="00012900" w:rsidP="00012900">
      <w:pPr>
        <w:ind w:left="720" w:hanging="720"/>
        <w:contextualSpacing/>
      </w:pPr>
      <w:r w:rsidRPr="00BD0A75">
        <w:rPr>
          <w:vertAlign w:val="superscript"/>
        </w:rPr>
        <w:t>g</w:t>
      </w:r>
      <w:r w:rsidRPr="00BD0A75">
        <w:rPr>
          <w:sz w:val="12"/>
          <w:szCs w:val="12"/>
          <w:vertAlign w:val="superscript"/>
        </w:rPr>
        <w:t xml:space="preserve"> </w:t>
      </w:r>
      <w:r w:rsidRPr="00BD0A75">
        <w:t>Macnamara, B. N. (</w:t>
      </w:r>
      <w:r>
        <w:t xml:space="preserve">2013, October). </w:t>
      </w:r>
      <w:r>
        <w:rPr>
          <w:i/>
        </w:rPr>
        <w:t>Skill acquisition and expertise across domains and within bilingualism.</w:t>
      </w:r>
      <w:r>
        <w:t xml:space="preserve"> [Invited presentation]. Psychology Department, </w:t>
      </w:r>
      <w:r w:rsidR="00CD3899">
        <w:t xml:space="preserve">University of Chicago,  </w:t>
      </w:r>
      <w:r>
        <w:t>Chicago, IL.</w:t>
      </w:r>
    </w:p>
    <w:p w14:paraId="2175A859" w14:textId="77777777" w:rsidR="004458E0" w:rsidRDefault="004458E0" w:rsidP="00585D73">
      <w:pPr>
        <w:contextualSpacing/>
        <w:rPr>
          <w:b/>
          <w:bCs/>
          <w:smallCaps/>
        </w:rPr>
      </w:pPr>
    </w:p>
    <w:p w14:paraId="4EAC4829" w14:textId="77777777" w:rsidR="00A5668D" w:rsidRPr="00A5668D" w:rsidRDefault="00A5668D" w:rsidP="00585D73">
      <w:pPr>
        <w:contextualSpacing/>
        <w:rPr>
          <w:b/>
          <w:bCs/>
          <w:smallCaps/>
        </w:rPr>
      </w:pPr>
    </w:p>
    <w:p w14:paraId="1503DE41" w14:textId="2ACD4971" w:rsidR="0012202A" w:rsidRDefault="0012202A" w:rsidP="00933B77">
      <w:pPr>
        <w:pStyle w:val="Heading2"/>
        <w:rPr>
          <w:b w:val="0"/>
          <w:smallCaps w:val="0"/>
        </w:rPr>
      </w:pPr>
      <w:r>
        <w:lastRenderedPageBreak/>
        <w:t xml:space="preserve">Honors and </w:t>
      </w:r>
      <w:r w:rsidR="00EA4617">
        <w:t>Award</w:t>
      </w:r>
      <w:r>
        <w:t>s</w:t>
      </w:r>
    </w:p>
    <w:p w14:paraId="50720ED9" w14:textId="77777777" w:rsidR="0012202A" w:rsidRDefault="0012202A" w:rsidP="0012202A">
      <w:pPr>
        <w:contextualSpacing/>
        <w:rPr>
          <w:b/>
          <w:bCs/>
        </w:rPr>
      </w:pPr>
    </w:p>
    <w:p w14:paraId="7D9E3E58" w14:textId="5A852CED" w:rsidR="00486B97" w:rsidRPr="00486B97" w:rsidRDefault="00486B97" w:rsidP="00C72559">
      <w:pPr>
        <w:contextualSpacing/>
      </w:pPr>
      <w:r>
        <w:rPr>
          <w:b/>
          <w:bCs/>
        </w:rPr>
        <w:t>Purdue University</w:t>
      </w:r>
    </w:p>
    <w:p w14:paraId="0ED81ADB" w14:textId="0C12571C" w:rsidR="00486B97" w:rsidRPr="00486B97" w:rsidRDefault="00486B97" w:rsidP="00486B97">
      <w:pPr>
        <w:contextualSpacing/>
        <w:rPr>
          <w:bCs/>
        </w:rPr>
      </w:pPr>
      <w:r w:rsidRPr="00486B97">
        <w:rPr>
          <w:bCs/>
          <w:i/>
          <w:iCs/>
        </w:rPr>
        <w:t>Dr. William H. Hendrix Industrial-Organizational Psychology Faculty Research Award</w:t>
      </w:r>
      <w:r>
        <w:rPr>
          <w:bCs/>
        </w:rPr>
        <w:tab/>
        <w:t xml:space="preserve">    2026</w:t>
      </w:r>
    </w:p>
    <w:p w14:paraId="573C2E88" w14:textId="77777777" w:rsidR="00486B97" w:rsidRDefault="00486B97" w:rsidP="00C72559">
      <w:pPr>
        <w:contextualSpacing/>
        <w:rPr>
          <w:b/>
          <w:bCs/>
        </w:rPr>
      </w:pPr>
    </w:p>
    <w:p w14:paraId="4871CD6B" w14:textId="138B0499" w:rsidR="00EA4617" w:rsidRDefault="00EA4617" w:rsidP="00C72559">
      <w:pPr>
        <w:contextualSpacing/>
        <w:rPr>
          <w:b/>
          <w:bCs/>
        </w:rPr>
      </w:pPr>
      <w:r>
        <w:rPr>
          <w:b/>
          <w:bCs/>
        </w:rPr>
        <w:t>Purdue University</w:t>
      </w:r>
    </w:p>
    <w:p w14:paraId="18D0B0AD" w14:textId="5E9AC0FA" w:rsidR="00EA4617" w:rsidRPr="00EA4617" w:rsidRDefault="00EA4617" w:rsidP="00C72559">
      <w:pPr>
        <w:contextualSpacing/>
      </w:pPr>
      <w:r>
        <w:rPr>
          <w:i/>
          <w:iCs/>
        </w:rPr>
        <w:t>Trailblazer Award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2026</w:t>
      </w:r>
    </w:p>
    <w:p w14:paraId="1D2976C2" w14:textId="77777777" w:rsidR="00EA4617" w:rsidRDefault="00EA4617" w:rsidP="00C72559">
      <w:pPr>
        <w:contextualSpacing/>
        <w:rPr>
          <w:b/>
          <w:bCs/>
        </w:rPr>
      </w:pPr>
    </w:p>
    <w:p w14:paraId="2A887B7E" w14:textId="77777777" w:rsidR="001C7AE3" w:rsidRDefault="001C7AE3" w:rsidP="00C72559">
      <w:pPr>
        <w:contextualSpacing/>
        <w:rPr>
          <w:b/>
          <w:bCs/>
        </w:rPr>
      </w:pPr>
    </w:p>
    <w:p w14:paraId="46503DD2" w14:textId="044A1EB3" w:rsidR="000A079B" w:rsidRPr="000A079B" w:rsidRDefault="000A079B" w:rsidP="00C72559">
      <w:pPr>
        <w:contextualSpacing/>
        <w:rPr>
          <w:b/>
          <w:bCs/>
        </w:rPr>
      </w:pPr>
      <w:r w:rsidRPr="000A079B">
        <w:rPr>
          <w:b/>
          <w:bCs/>
        </w:rPr>
        <w:t xml:space="preserve">Association for Psychological Science </w:t>
      </w:r>
    </w:p>
    <w:p w14:paraId="64D67A5C" w14:textId="7A58E1F3" w:rsidR="00C72559" w:rsidRDefault="00C72559" w:rsidP="00C72559">
      <w:pPr>
        <w:contextualSpacing/>
      </w:pPr>
      <w:r w:rsidRPr="000A079B">
        <w:rPr>
          <w:i/>
          <w:iCs/>
        </w:rPr>
        <w:t>Fellow</w:t>
      </w:r>
      <w:r w:rsidRPr="000A079B">
        <w:rPr>
          <w:i/>
          <w:iCs/>
        </w:rPr>
        <w:tab/>
      </w:r>
      <w:r w:rsidR="000A079B">
        <w:rPr>
          <w:i/>
          <w:iCs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A079B">
        <w:t xml:space="preserve">    </w:t>
      </w:r>
      <w:r w:rsidRPr="00CD686F">
        <w:t>20</w:t>
      </w:r>
      <w:r>
        <w:t>25</w:t>
      </w:r>
    </w:p>
    <w:p w14:paraId="4CCF5518" w14:textId="536DF72A" w:rsidR="00C72559" w:rsidRPr="000A079B" w:rsidRDefault="00C72559" w:rsidP="0012202A">
      <w:pPr>
        <w:contextualSpacing/>
      </w:pPr>
      <w: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E7DB2C1" w14:textId="77777777" w:rsidR="000A079B" w:rsidRPr="000A079B" w:rsidRDefault="000A079B" w:rsidP="0012202A">
      <w:pPr>
        <w:contextualSpacing/>
        <w:rPr>
          <w:b/>
        </w:rPr>
      </w:pPr>
      <w:r w:rsidRPr="000A079B">
        <w:rPr>
          <w:b/>
        </w:rPr>
        <w:t xml:space="preserve">Psychonomic Society </w:t>
      </w:r>
    </w:p>
    <w:p w14:paraId="6FBCEBEE" w14:textId="73B55A71" w:rsidR="00141EBB" w:rsidRPr="000A079B" w:rsidRDefault="00887DA3" w:rsidP="00141EBB">
      <w:pPr>
        <w:contextualSpacing/>
        <w:rPr>
          <w:bCs/>
        </w:rPr>
      </w:pPr>
      <w:r w:rsidRPr="000A079B">
        <w:rPr>
          <w:bCs/>
          <w:i/>
          <w:iCs/>
        </w:rPr>
        <w:t>Early Career Award</w:t>
      </w:r>
      <w:r w:rsidR="000A079B">
        <w:rPr>
          <w:bCs/>
          <w:i/>
          <w:iCs/>
        </w:rPr>
        <w:t xml:space="preserve"> Recipient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</w:t>
      </w:r>
      <w:r w:rsidR="000A079B">
        <w:rPr>
          <w:bCs/>
        </w:rPr>
        <w:tab/>
      </w:r>
      <w:r w:rsidR="000A079B">
        <w:rPr>
          <w:bCs/>
        </w:rPr>
        <w:tab/>
        <w:t xml:space="preserve">    </w:t>
      </w:r>
      <w:r>
        <w:rPr>
          <w:bCs/>
        </w:rPr>
        <w:t>2024</w:t>
      </w:r>
    </w:p>
    <w:p w14:paraId="0B51D754" w14:textId="61DD1BD0" w:rsidR="00887DA3" w:rsidRDefault="00887DA3" w:rsidP="0012202A">
      <w:pPr>
        <w:contextualSpacing/>
        <w:rPr>
          <w:bCs/>
        </w:rPr>
      </w:pPr>
      <w:r>
        <w:rPr>
          <w:bCs/>
        </w:rPr>
        <w:tab/>
      </w:r>
    </w:p>
    <w:p w14:paraId="1CA48338" w14:textId="77777777" w:rsidR="000A079B" w:rsidRPr="000A079B" w:rsidRDefault="000A079B" w:rsidP="0012202A">
      <w:pPr>
        <w:contextualSpacing/>
        <w:rPr>
          <w:b/>
        </w:rPr>
      </w:pPr>
      <w:r w:rsidRPr="000A079B">
        <w:rPr>
          <w:b/>
        </w:rPr>
        <w:t>Case Western Reserve University</w:t>
      </w:r>
    </w:p>
    <w:p w14:paraId="1A82AEEE" w14:textId="0F5B890E" w:rsidR="0077501B" w:rsidRPr="000A079B" w:rsidRDefault="0012202A" w:rsidP="0012202A">
      <w:pPr>
        <w:contextualSpacing/>
        <w:rPr>
          <w:bCs/>
        </w:rPr>
      </w:pPr>
      <w:r w:rsidRPr="000A079B">
        <w:rPr>
          <w:bCs/>
          <w:i/>
          <w:iCs/>
        </w:rPr>
        <w:t>John S. Diekhoff Award for Distinguished Graduate Student Mentoring</w:t>
      </w:r>
      <w:r w:rsidR="000A079B" w:rsidRPr="000A079B">
        <w:rPr>
          <w:bCs/>
          <w:i/>
          <w:iCs/>
        </w:rPr>
        <w:t xml:space="preserve"> Nominee</w:t>
      </w:r>
      <w:r>
        <w:rPr>
          <w:bCs/>
          <w:i/>
        </w:rPr>
        <w:t xml:space="preserve"> </w:t>
      </w:r>
      <w:r>
        <w:rPr>
          <w:bCs/>
          <w:i/>
        </w:rPr>
        <w:tab/>
        <w:t xml:space="preserve">  </w:t>
      </w:r>
      <w:r>
        <w:rPr>
          <w:bCs/>
        </w:rPr>
        <w:t xml:space="preserve">  </w:t>
      </w:r>
      <w:r w:rsidR="000A079B">
        <w:rPr>
          <w:bCs/>
        </w:rPr>
        <w:tab/>
        <w:t xml:space="preserve">    </w:t>
      </w:r>
      <w:r>
        <w:rPr>
          <w:bCs/>
        </w:rPr>
        <w:t>2022</w:t>
      </w:r>
    </w:p>
    <w:p w14:paraId="055C28F7" w14:textId="3382F712" w:rsidR="0012202A" w:rsidRPr="00A87F8D" w:rsidRDefault="0012202A" w:rsidP="0012202A">
      <w:pPr>
        <w:contextualSpacing/>
        <w:rPr>
          <w:bCs/>
        </w:rPr>
      </w:pPr>
      <w:r>
        <w:rPr>
          <w:bCs/>
        </w:rPr>
        <w:tab/>
      </w:r>
    </w:p>
    <w:p w14:paraId="4A6CF89B" w14:textId="77777777" w:rsidR="000A079B" w:rsidRPr="000A079B" w:rsidRDefault="000A079B" w:rsidP="0012202A">
      <w:pPr>
        <w:contextualSpacing/>
        <w:rPr>
          <w:b/>
        </w:rPr>
      </w:pPr>
      <w:r w:rsidRPr="000A079B">
        <w:rPr>
          <w:b/>
        </w:rPr>
        <w:t xml:space="preserve">Case Western Reserve University </w:t>
      </w:r>
    </w:p>
    <w:p w14:paraId="49E5AA3A" w14:textId="45A5960F" w:rsidR="0077501B" w:rsidRPr="000A079B" w:rsidRDefault="0012202A" w:rsidP="0012202A">
      <w:pPr>
        <w:contextualSpacing/>
        <w:rPr>
          <w:b/>
          <w:bCs/>
        </w:rPr>
      </w:pPr>
      <w:r w:rsidRPr="000A079B">
        <w:rPr>
          <w:bCs/>
          <w:i/>
          <w:iCs/>
        </w:rPr>
        <w:t>J. Bruce Jackson, M.D., Award for Excellence in Undergraduate Mentoring</w:t>
      </w:r>
      <w:r w:rsidR="000A079B">
        <w:rPr>
          <w:bCs/>
          <w:i/>
          <w:iCs/>
        </w:rPr>
        <w:t xml:space="preserve"> Recipient</w:t>
      </w:r>
      <w:r>
        <w:rPr>
          <w:bCs/>
        </w:rPr>
        <w:tab/>
        <w:t xml:space="preserve">    </w:t>
      </w:r>
      <w:r w:rsidRPr="00CD686F">
        <w:rPr>
          <w:bCs/>
        </w:rPr>
        <w:t>2019</w:t>
      </w:r>
    </w:p>
    <w:p w14:paraId="0CA17998" w14:textId="7A60E104" w:rsidR="0012202A" w:rsidRPr="00A87F8D" w:rsidRDefault="0012202A" w:rsidP="0012202A">
      <w:pPr>
        <w:contextualSpacing/>
        <w:rPr>
          <w:bCs/>
        </w:rPr>
      </w:pPr>
      <w:r>
        <w:rPr>
          <w:bCs/>
        </w:rPr>
        <w:tab/>
      </w:r>
    </w:p>
    <w:p w14:paraId="2C868FB3" w14:textId="6BCC1BAC" w:rsidR="000A079B" w:rsidRPr="000A079B" w:rsidRDefault="000A079B" w:rsidP="000A079B">
      <w:pPr>
        <w:contextualSpacing/>
        <w:rPr>
          <w:b/>
        </w:rPr>
      </w:pPr>
      <w:r w:rsidRPr="000A079B">
        <w:rPr>
          <w:b/>
        </w:rPr>
        <w:t xml:space="preserve">Case Western Reserve University </w:t>
      </w:r>
    </w:p>
    <w:p w14:paraId="0CC3CA4C" w14:textId="7C7A8B39" w:rsidR="0077501B" w:rsidRPr="000A079B" w:rsidRDefault="0012202A" w:rsidP="0012202A">
      <w:pPr>
        <w:contextualSpacing/>
        <w:rPr>
          <w:b/>
          <w:bCs/>
        </w:rPr>
      </w:pPr>
      <w:r w:rsidRPr="000A079B">
        <w:rPr>
          <w:bCs/>
          <w:i/>
          <w:iCs/>
        </w:rPr>
        <w:t>John S. Diekhoff Award for Distinguished Graduate Student Teaching</w:t>
      </w:r>
      <w:r w:rsidR="000A079B" w:rsidRPr="000A079B">
        <w:rPr>
          <w:bCs/>
          <w:i/>
          <w:iCs/>
        </w:rPr>
        <w:t xml:space="preserve"> Recipient</w:t>
      </w:r>
      <w:r>
        <w:rPr>
          <w:bCs/>
          <w:i/>
        </w:rPr>
        <w:t xml:space="preserve"> </w:t>
      </w:r>
      <w:r>
        <w:rPr>
          <w:bCs/>
          <w:i/>
        </w:rPr>
        <w:tab/>
        <w:t xml:space="preserve">   </w:t>
      </w:r>
      <w:r>
        <w:rPr>
          <w:bCs/>
        </w:rPr>
        <w:tab/>
        <w:t xml:space="preserve">    2018</w:t>
      </w:r>
    </w:p>
    <w:p w14:paraId="063BA80B" w14:textId="4C29EB36" w:rsidR="00BD583F" w:rsidRPr="000A079B" w:rsidRDefault="0012202A" w:rsidP="0012202A">
      <w:pPr>
        <w:contextualSpacing/>
        <w:rPr>
          <w:b/>
          <w:bCs/>
        </w:rPr>
      </w:pPr>
      <w:r>
        <w:rPr>
          <w:bCs/>
        </w:rPr>
        <w:tab/>
      </w:r>
      <w:r w:rsidRPr="008033D4">
        <w:rPr>
          <w:bCs/>
        </w:rPr>
        <w:tab/>
      </w:r>
      <w:r w:rsidRPr="008033D4">
        <w:rPr>
          <w:bCs/>
          <w:i/>
        </w:rPr>
        <w:tab/>
      </w:r>
      <w:r w:rsidRPr="008033D4">
        <w:rPr>
          <w:bCs/>
        </w:rPr>
        <w:tab/>
      </w:r>
      <w:r w:rsidRPr="008033D4">
        <w:rPr>
          <w:bCs/>
        </w:rPr>
        <w:tab/>
      </w:r>
      <w:r w:rsidRPr="008033D4">
        <w:rPr>
          <w:bCs/>
        </w:rPr>
        <w:tab/>
      </w:r>
      <w:r w:rsidRPr="008033D4">
        <w:rPr>
          <w:bCs/>
        </w:rPr>
        <w:tab/>
      </w:r>
      <w:r w:rsidRPr="008033D4">
        <w:rPr>
          <w:bCs/>
        </w:rPr>
        <w:tab/>
      </w:r>
      <w:r w:rsidRPr="008033D4">
        <w:rPr>
          <w:bCs/>
        </w:rPr>
        <w:tab/>
      </w:r>
      <w:r w:rsidRPr="008033D4">
        <w:rPr>
          <w:bCs/>
        </w:rPr>
        <w:tab/>
      </w:r>
      <w:r w:rsidRPr="008033D4">
        <w:rPr>
          <w:bCs/>
        </w:rPr>
        <w:tab/>
      </w:r>
      <w:r w:rsidRPr="008033D4">
        <w:rPr>
          <w:bCs/>
        </w:rPr>
        <w:tab/>
      </w:r>
      <w:r w:rsidRPr="008033D4">
        <w:rPr>
          <w:bCs/>
        </w:rPr>
        <w:tab/>
        <w:t xml:space="preserve"> </w:t>
      </w:r>
      <w:r w:rsidR="000A079B" w:rsidRPr="000A079B">
        <w:rPr>
          <w:b/>
          <w:bCs/>
        </w:rPr>
        <w:t>Psychonomic Society</w:t>
      </w:r>
      <w:r w:rsidRPr="000A079B">
        <w:rPr>
          <w:b/>
          <w:bCs/>
        </w:rPr>
        <w:tab/>
      </w:r>
      <w:r w:rsidRPr="000A079B">
        <w:rPr>
          <w:b/>
          <w:bCs/>
        </w:rPr>
        <w:tab/>
        <w:t xml:space="preserve"> </w:t>
      </w:r>
    </w:p>
    <w:p w14:paraId="4DA037F7" w14:textId="043BF861" w:rsidR="0077501B" w:rsidRPr="000A079B" w:rsidRDefault="0012202A" w:rsidP="0012202A">
      <w:pPr>
        <w:contextualSpacing/>
      </w:pPr>
      <w:r w:rsidRPr="000A079B">
        <w:rPr>
          <w:i/>
          <w:iCs/>
        </w:rPr>
        <w:t>Fellow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Pr="00CD686F">
        <w:t>2017</w:t>
      </w:r>
    </w:p>
    <w:p w14:paraId="3D9F5885" w14:textId="21C66F46" w:rsidR="00C7342B" w:rsidRDefault="0012202A" w:rsidP="0012202A">
      <w:pPr>
        <w:contextualSpacing/>
      </w:pPr>
      <w: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</w:t>
      </w:r>
    </w:p>
    <w:p w14:paraId="7B1606B7" w14:textId="77777777" w:rsidR="000A079B" w:rsidRPr="000A079B" w:rsidRDefault="000A079B" w:rsidP="0012202A">
      <w:pPr>
        <w:contextualSpacing/>
        <w:rPr>
          <w:b/>
          <w:bCs/>
        </w:rPr>
      </w:pPr>
      <w:r w:rsidRPr="000A079B">
        <w:rPr>
          <w:b/>
          <w:bCs/>
        </w:rPr>
        <w:t xml:space="preserve">Association for Psychological Science </w:t>
      </w:r>
    </w:p>
    <w:p w14:paraId="724281F3" w14:textId="3C148A9A" w:rsidR="0012202A" w:rsidRDefault="0012202A" w:rsidP="0012202A">
      <w:pPr>
        <w:contextualSpacing/>
      </w:pPr>
      <w:r w:rsidRPr="000A079B">
        <w:rPr>
          <w:i/>
          <w:iCs/>
        </w:rPr>
        <w:t>Rising Star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2017</w:t>
      </w:r>
    </w:p>
    <w:p w14:paraId="29B5F0B8" w14:textId="77777777" w:rsidR="0077501B" w:rsidRPr="0077501B" w:rsidRDefault="0077501B" w:rsidP="0012202A">
      <w:pPr>
        <w:contextualSpacing/>
        <w:rPr>
          <w:sz w:val="6"/>
          <w:szCs w:val="6"/>
        </w:rPr>
      </w:pPr>
    </w:p>
    <w:p w14:paraId="7C802C21" w14:textId="3708DE41" w:rsidR="0012202A" w:rsidRDefault="0012202A" w:rsidP="0012202A">
      <w:pPr>
        <w:contextualSpacing/>
      </w:pPr>
      <w:r>
        <w:tab/>
      </w:r>
      <w:r>
        <w:tab/>
      </w:r>
      <w:r>
        <w:tab/>
      </w:r>
      <w:r w:rsidRPr="00937D80">
        <w:tab/>
      </w:r>
      <w:r w:rsidRPr="00937D80">
        <w:tab/>
        <w:t xml:space="preserve">                 </w:t>
      </w:r>
      <w:r w:rsidRPr="008033D4">
        <w:tab/>
        <w:t xml:space="preserve">    </w:t>
      </w:r>
    </w:p>
    <w:p w14:paraId="5C29DAB5" w14:textId="7F91AF09" w:rsidR="0012202A" w:rsidRPr="000A079B" w:rsidRDefault="000A079B" w:rsidP="0012202A">
      <w:pPr>
        <w:contextualSpacing/>
        <w:rPr>
          <w:b/>
          <w:bCs/>
        </w:rPr>
      </w:pPr>
      <w:r w:rsidRPr="000A079B">
        <w:rPr>
          <w:b/>
          <w:bCs/>
        </w:rPr>
        <w:t>Women in Cognitive Science</w:t>
      </w:r>
    </w:p>
    <w:p w14:paraId="176F7F36" w14:textId="54A78F98" w:rsidR="0077501B" w:rsidRPr="000A079B" w:rsidRDefault="0012202A" w:rsidP="0012202A">
      <w:pPr>
        <w:contextualSpacing/>
        <w:rPr>
          <w:b/>
        </w:rPr>
      </w:pPr>
      <w:r w:rsidRPr="000A079B">
        <w:rPr>
          <w:i/>
          <w:iCs/>
        </w:rPr>
        <w:t>Travel and Networking Award</w:t>
      </w:r>
      <w:r w:rsidR="000A079B" w:rsidRPr="000A079B">
        <w:rPr>
          <w:i/>
          <w:iCs/>
        </w:rPr>
        <w:t xml:space="preserve"> Runner-up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Pr="00552D09">
        <w:t>2016</w:t>
      </w:r>
    </w:p>
    <w:p w14:paraId="53A912A5" w14:textId="598C89DC" w:rsidR="0012202A" w:rsidRDefault="0012202A" w:rsidP="0012202A">
      <w:pPr>
        <w:contextualSpacing/>
        <w:rPr>
          <w:b/>
        </w:rPr>
      </w:pPr>
      <w: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rPr>
          <w:b/>
        </w:rPr>
        <w:tab/>
        <w:t xml:space="preserve">    </w:t>
      </w:r>
      <w:r>
        <w:rPr>
          <w:b/>
        </w:rPr>
        <w:tab/>
        <w:t xml:space="preserve">    </w:t>
      </w:r>
    </w:p>
    <w:p w14:paraId="1BA0EFD0" w14:textId="491A08B1" w:rsidR="00B96690" w:rsidRPr="000A079B" w:rsidRDefault="000A079B" w:rsidP="000A079B">
      <w:pPr>
        <w:contextualSpacing/>
        <w:rPr>
          <w:b/>
          <w:bCs/>
        </w:rPr>
      </w:pPr>
      <w:r w:rsidRPr="000A079B">
        <w:rPr>
          <w:b/>
          <w:bCs/>
        </w:rPr>
        <w:t>Carnegie Mellon University</w:t>
      </w:r>
      <w:r w:rsidR="0012202A" w:rsidRPr="000A079B">
        <w:rPr>
          <w:b/>
          <w:bCs/>
        </w:rPr>
        <w:tab/>
      </w:r>
      <w:r w:rsidR="0012202A" w:rsidRPr="000A079B">
        <w:rPr>
          <w:b/>
          <w:bCs/>
        </w:rPr>
        <w:tab/>
      </w:r>
      <w:r w:rsidR="0012202A" w:rsidRPr="000A079B">
        <w:rPr>
          <w:b/>
          <w:bCs/>
        </w:rPr>
        <w:tab/>
      </w:r>
      <w:r w:rsidR="0012202A" w:rsidRPr="000A079B">
        <w:rPr>
          <w:b/>
          <w:bCs/>
        </w:rPr>
        <w:tab/>
      </w:r>
      <w:r w:rsidR="0012202A" w:rsidRPr="000A079B">
        <w:rPr>
          <w:b/>
          <w:bCs/>
        </w:rPr>
        <w:tab/>
      </w:r>
      <w:r w:rsidR="0012202A" w:rsidRPr="000A079B">
        <w:rPr>
          <w:b/>
          <w:bCs/>
        </w:rPr>
        <w:tab/>
      </w:r>
      <w:r w:rsidR="0012202A" w:rsidRPr="000A079B">
        <w:rPr>
          <w:b/>
          <w:bCs/>
        </w:rPr>
        <w:tab/>
        <w:t xml:space="preserve">    </w:t>
      </w:r>
      <w:r w:rsidR="0012202A" w:rsidRPr="000A079B">
        <w:rPr>
          <w:b/>
          <w:bCs/>
        </w:rPr>
        <w:tab/>
        <w:t xml:space="preserve">      </w:t>
      </w:r>
    </w:p>
    <w:p w14:paraId="0119345E" w14:textId="3B3C98C7" w:rsidR="0077501B" w:rsidRPr="000A079B" w:rsidRDefault="0012202A" w:rsidP="0012202A">
      <w:pPr>
        <w:contextualSpacing/>
      </w:pPr>
      <w:r w:rsidRPr="000A079B">
        <w:rPr>
          <w:i/>
          <w:iCs/>
        </w:rPr>
        <w:t>Travel Fellowship to the 36</w:t>
      </w:r>
      <w:r w:rsidRPr="000A079B">
        <w:rPr>
          <w:i/>
          <w:iCs/>
          <w:vertAlign w:val="superscript"/>
        </w:rPr>
        <w:t>th</w:t>
      </w:r>
      <w:r w:rsidRPr="000A079B">
        <w:rPr>
          <w:i/>
          <w:iCs/>
        </w:rPr>
        <w:t xml:space="preserve"> Carnegie Symposium on Cognition</w:t>
      </w:r>
      <w:r w:rsidR="000A079B" w:rsidRPr="000A079B">
        <w:rPr>
          <w:i/>
          <w:iCs/>
        </w:rPr>
        <w:t xml:space="preserve"> Recipient</w:t>
      </w:r>
      <w:r>
        <w:tab/>
      </w:r>
      <w:r>
        <w:tab/>
        <w:t xml:space="preserve">    </w:t>
      </w:r>
      <w:r w:rsidR="000A079B">
        <w:tab/>
        <w:t xml:space="preserve">    </w:t>
      </w:r>
      <w:r w:rsidRPr="00F511E4">
        <w:t>2009</w:t>
      </w:r>
    </w:p>
    <w:p w14:paraId="502C5810" w14:textId="7E20BDB0" w:rsidR="0012202A" w:rsidRDefault="0012202A" w:rsidP="0012202A">
      <w:pPr>
        <w:contextualSpacing/>
        <w:rPr>
          <w:b/>
        </w:rPr>
      </w:pPr>
      <w:r>
        <w:tab/>
      </w:r>
      <w:r>
        <w:rPr>
          <w:b/>
        </w:rPr>
        <w:tab/>
      </w:r>
      <w:r>
        <w:rPr>
          <w:b/>
        </w:rPr>
        <w:tab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  <w:t xml:space="preserve">      </w:t>
      </w:r>
    </w:p>
    <w:p w14:paraId="1DEEED66" w14:textId="34747B92" w:rsidR="00BA3E38" w:rsidRPr="00040509" w:rsidRDefault="0012202A" w:rsidP="000A079B">
      <w:pPr>
        <w:ind w:firstLine="720"/>
        <w:contextualSpacing/>
        <w:rPr>
          <w:b/>
        </w:rPr>
      </w:pPr>
      <w:r w:rsidRPr="00CD686F">
        <w:rPr>
          <w:b/>
        </w:rPr>
        <w:tab/>
      </w:r>
    </w:p>
    <w:p w14:paraId="7E689C9E" w14:textId="77777777" w:rsidR="0012202A" w:rsidRDefault="0012202A" w:rsidP="00933B77">
      <w:pPr>
        <w:pStyle w:val="Heading2"/>
        <w:rPr>
          <w:b w:val="0"/>
          <w:smallCaps w:val="0"/>
        </w:rPr>
      </w:pPr>
      <w:r w:rsidRPr="000443FF">
        <w:t>Memberships</w:t>
      </w:r>
    </w:p>
    <w:p w14:paraId="0E4D4500" w14:textId="77777777" w:rsidR="0012202A" w:rsidRDefault="0012202A" w:rsidP="0012202A">
      <w:pPr>
        <w:contextualSpacing/>
        <w:jc w:val="center"/>
        <w:rPr>
          <w:b/>
          <w:bCs/>
          <w:smallCaps/>
        </w:rPr>
      </w:pPr>
    </w:p>
    <w:p w14:paraId="608255E3" w14:textId="6E3BE09B" w:rsidR="00E02723" w:rsidRDefault="00E02723" w:rsidP="0012202A">
      <w:pPr>
        <w:contextualSpacing/>
        <w:rPr>
          <w:bCs/>
        </w:rPr>
      </w:pPr>
      <w:r>
        <w:rPr>
          <w:bCs/>
        </w:rPr>
        <w:t>Society for Industrial-Organizational Psychology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since 2024</w:t>
      </w:r>
    </w:p>
    <w:p w14:paraId="5C454CB1" w14:textId="77777777" w:rsidR="00E02723" w:rsidRPr="00E02723" w:rsidRDefault="00E02723" w:rsidP="0012202A">
      <w:pPr>
        <w:contextualSpacing/>
        <w:rPr>
          <w:bCs/>
          <w:sz w:val="12"/>
          <w:szCs w:val="12"/>
        </w:rPr>
      </w:pPr>
    </w:p>
    <w:p w14:paraId="455CBE2F" w14:textId="0325CD65" w:rsidR="0012202A" w:rsidRDefault="0012202A" w:rsidP="0012202A">
      <w:pPr>
        <w:contextualSpacing/>
        <w:rPr>
          <w:bCs/>
        </w:rPr>
      </w:pPr>
      <w:r>
        <w:rPr>
          <w:bCs/>
        </w:rPr>
        <w:t>SPARK Society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</w:t>
      </w:r>
      <w:r>
        <w:rPr>
          <w:bCs/>
        </w:rPr>
        <w:tab/>
      </w:r>
      <w:r>
        <w:rPr>
          <w:bCs/>
        </w:rPr>
        <w:tab/>
      </w:r>
      <w:r w:rsidRPr="00877BE1">
        <w:rPr>
          <w:bCs/>
        </w:rPr>
        <w:tab/>
        <w:t xml:space="preserve">   </w:t>
      </w:r>
      <w:r>
        <w:rPr>
          <w:bCs/>
        </w:rPr>
        <w:t xml:space="preserve">   since 2020</w:t>
      </w:r>
    </w:p>
    <w:p w14:paraId="11F8D8DC" w14:textId="77777777" w:rsidR="0012202A" w:rsidRPr="004665EB" w:rsidRDefault="0012202A" w:rsidP="0012202A">
      <w:pPr>
        <w:contextualSpacing/>
        <w:rPr>
          <w:b/>
          <w:sz w:val="12"/>
          <w:szCs w:val="12"/>
        </w:rPr>
      </w:pPr>
    </w:p>
    <w:p w14:paraId="2397214E" w14:textId="7D4A72CE" w:rsidR="0012202A" w:rsidRDefault="0012202A" w:rsidP="0012202A">
      <w:pPr>
        <w:contextualSpacing/>
      </w:pPr>
      <w:r w:rsidRPr="009016C9">
        <w:t>Association for Psychological Science</w:t>
      </w:r>
      <w:r>
        <w:tab/>
      </w:r>
      <w:r>
        <w:tab/>
      </w:r>
      <w:r>
        <w:tab/>
        <w:t xml:space="preserve">      </w:t>
      </w:r>
      <w:r>
        <w:tab/>
      </w:r>
      <w:r>
        <w:tab/>
      </w:r>
      <w:r>
        <w:tab/>
        <w:t xml:space="preserve">      since 2014</w:t>
      </w:r>
      <w:r w:rsidRPr="00E40425">
        <w:t xml:space="preserve"> </w:t>
      </w:r>
    </w:p>
    <w:p w14:paraId="77E57DCE" w14:textId="77777777" w:rsidR="0012202A" w:rsidRPr="004665EB" w:rsidRDefault="0012202A" w:rsidP="0012202A">
      <w:pPr>
        <w:contextualSpacing/>
        <w:rPr>
          <w:sz w:val="12"/>
          <w:szCs w:val="12"/>
        </w:rPr>
      </w:pPr>
    </w:p>
    <w:p w14:paraId="3A184B30" w14:textId="77777777" w:rsidR="0012202A" w:rsidRPr="00AF587B" w:rsidRDefault="0012202A" w:rsidP="0012202A">
      <w:pPr>
        <w:contextualSpacing/>
      </w:pPr>
      <w:r>
        <w:t>Women in Cognitive Science</w:t>
      </w:r>
      <w:r w:rsidRPr="00E40425">
        <w:t xml:space="preserve">          </w:t>
      </w:r>
      <w:r>
        <w:tab/>
      </w:r>
      <w:r>
        <w:tab/>
      </w:r>
      <w:r>
        <w:tab/>
      </w:r>
      <w:r>
        <w:tab/>
        <w:t xml:space="preserve">     </w:t>
      </w:r>
      <w:r>
        <w:tab/>
      </w:r>
      <w:r>
        <w:tab/>
      </w:r>
      <w:r>
        <w:tab/>
        <w:t xml:space="preserve">      since 2008</w:t>
      </w:r>
      <w:r w:rsidRPr="00E40425">
        <w:t xml:space="preserve">          </w:t>
      </w:r>
    </w:p>
    <w:p w14:paraId="510933F2" w14:textId="77777777" w:rsidR="0012202A" w:rsidRPr="004665EB" w:rsidRDefault="0012202A" w:rsidP="0012202A">
      <w:pPr>
        <w:contextualSpacing/>
        <w:rPr>
          <w:b/>
          <w:sz w:val="12"/>
          <w:szCs w:val="12"/>
        </w:rPr>
      </w:pPr>
    </w:p>
    <w:p w14:paraId="691ABE00" w14:textId="593C74F0" w:rsidR="0012202A" w:rsidRDefault="0012202A" w:rsidP="0012202A">
      <w:pPr>
        <w:contextualSpacing/>
      </w:pPr>
      <w:r>
        <w:t>Psychonomic Society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ab/>
      </w:r>
      <w:r>
        <w:tab/>
      </w:r>
      <w:r w:rsidRPr="00877BE1">
        <w:tab/>
        <w:t xml:space="preserve">   </w:t>
      </w:r>
      <w:r>
        <w:t xml:space="preserve">   since 2008</w:t>
      </w:r>
    </w:p>
    <w:p w14:paraId="5CE57EAE" w14:textId="77777777" w:rsidR="008D7459" w:rsidRPr="004665EB" w:rsidRDefault="008D7459" w:rsidP="008D7459">
      <w:pPr>
        <w:contextualSpacing/>
        <w:rPr>
          <w:b/>
          <w:sz w:val="12"/>
          <w:szCs w:val="12"/>
        </w:rPr>
      </w:pPr>
    </w:p>
    <w:p w14:paraId="45EA371F" w14:textId="5375ACAE" w:rsidR="007359B0" w:rsidRDefault="007359B0" w:rsidP="007359B0">
      <w:pPr>
        <w:contextualSpacing/>
      </w:pPr>
      <w:r w:rsidRPr="00374337">
        <w:t>Society for Personality and Social Psychology</w:t>
      </w:r>
      <w:r>
        <w:t xml:space="preserve"> </w:t>
      </w:r>
      <w:r>
        <w:tab/>
      </w:r>
      <w:r>
        <w:tab/>
      </w:r>
      <w:r>
        <w:tab/>
        <w:t>2016</w:t>
      </w:r>
      <w:r w:rsidR="006E5DA2">
        <w:t xml:space="preserve"> </w:t>
      </w:r>
      <w:r>
        <w:t>–</w:t>
      </w:r>
      <w:r w:rsidR="006E5DA2">
        <w:t xml:space="preserve"> </w:t>
      </w:r>
      <w:r>
        <w:t>2018, 2023</w:t>
      </w:r>
      <w:r w:rsidR="006E5DA2">
        <w:t xml:space="preserve"> </w:t>
      </w:r>
      <w:r>
        <w:t>–</w:t>
      </w:r>
      <w:r w:rsidR="006E5DA2">
        <w:t xml:space="preserve"> </w:t>
      </w:r>
      <w:proofErr w:type="spellStart"/>
      <w:r w:rsidR="00B679E3">
        <w:t>pressent</w:t>
      </w:r>
      <w:proofErr w:type="spellEnd"/>
    </w:p>
    <w:p w14:paraId="455185B7" w14:textId="77777777" w:rsidR="007359B0" w:rsidRPr="004665EB" w:rsidRDefault="007359B0" w:rsidP="007359B0">
      <w:pPr>
        <w:contextualSpacing/>
        <w:rPr>
          <w:b/>
          <w:sz w:val="12"/>
          <w:szCs w:val="12"/>
        </w:rPr>
      </w:pPr>
    </w:p>
    <w:p w14:paraId="2C234571" w14:textId="36014F83" w:rsidR="007359B0" w:rsidRPr="004665EB" w:rsidRDefault="008D7459" w:rsidP="007359B0">
      <w:pPr>
        <w:contextualSpacing/>
        <w:rPr>
          <w:sz w:val="12"/>
          <w:szCs w:val="12"/>
        </w:rPr>
      </w:pPr>
      <w:r>
        <w:t>Society for the Improvement of Psychological Science</w:t>
      </w:r>
      <w:r>
        <w:tab/>
      </w:r>
      <w:r>
        <w:tab/>
      </w:r>
      <w:r>
        <w:tab/>
      </w:r>
      <w:r>
        <w:tab/>
        <w:t xml:space="preserve">    2018</w:t>
      </w:r>
      <w:r w:rsidR="006E5DA2">
        <w:t xml:space="preserve"> </w:t>
      </w:r>
      <w:r>
        <w:t>–</w:t>
      </w:r>
      <w:r w:rsidR="006E5DA2">
        <w:t xml:space="preserve"> </w:t>
      </w:r>
      <w:r>
        <w:t>2022</w:t>
      </w:r>
      <w:r w:rsidR="007359B0" w:rsidRPr="004665EB">
        <w:rPr>
          <w:sz w:val="12"/>
          <w:szCs w:val="12"/>
        </w:rPr>
        <w:t xml:space="preserve"> </w:t>
      </w:r>
    </w:p>
    <w:p w14:paraId="439BDA1E" w14:textId="77777777" w:rsidR="007359B0" w:rsidRPr="004665EB" w:rsidRDefault="007359B0" w:rsidP="007359B0">
      <w:pPr>
        <w:contextualSpacing/>
        <w:rPr>
          <w:b/>
          <w:sz w:val="12"/>
          <w:szCs w:val="12"/>
        </w:rPr>
      </w:pPr>
    </w:p>
    <w:p w14:paraId="134EB54B" w14:textId="6FCBB446" w:rsidR="001C7AE3" w:rsidRPr="006A7B8E" w:rsidRDefault="007359B0" w:rsidP="006A7B8E">
      <w:pPr>
        <w:contextualSpacing/>
      </w:pPr>
      <w:r w:rsidRPr="009016C9">
        <w:t>Midwestern Psychological Association</w:t>
      </w:r>
      <w:r>
        <w:tab/>
      </w:r>
      <w:r>
        <w:tab/>
        <w:t xml:space="preserve">                  </w:t>
      </w:r>
      <w:r>
        <w:tab/>
      </w:r>
      <w:r>
        <w:tab/>
      </w:r>
      <w:r>
        <w:tab/>
        <w:t xml:space="preserve">    2014</w:t>
      </w:r>
      <w:r w:rsidR="006E5DA2">
        <w:t xml:space="preserve"> </w:t>
      </w:r>
      <w:r>
        <w:t>–</w:t>
      </w:r>
      <w:r w:rsidR="006E5DA2">
        <w:t xml:space="preserve"> </w:t>
      </w:r>
      <w:r>
        <w:t>2019</w:t>
      </w:r>
      <w:r w:rsidRPr="00E40425">
        <w:t xml:space="preserve">   </w:t>
      </w:r>
      <w:r w:rsidR="008D7459">
        <w:t xml:space="preserve"> </w:t>
      </w:r>
    </w:p>
    <w:p w14:paraId="3752080A" w14:textId="77777777" w:rsidR="00F259C7" w:rsidRDefault="00F259C7" w:rsidP="00933B77">
      <w:pPr>
        <w:pStyle w:val="Heading2"/>
      </w:pPr>
    </w:p>
    <w:p w14:paraId="3CD043B5" w14:textId="63AE7882" w:rsidR="00933BC5" w:rsidRPr="00146D07" w:rsidRDefault="00933BC5" w:rsidP="00933B77">
      <w:pPr>
        <w:pStyle w:val="Heading2"/>
        <w:rPr>
          <w:b w:val="0"/>
          <w:smallCaps w:val="0"/>
        </w:rPr>
      </w:pPr>
      <w:r w:rsidRPr="00146D07">
        <w:t>Editorial</w:t>
      </w:r>
      <w:r>
        <w:t xml:space="preserve"> and Reviewer</w:t>
      </w:r>
      <w:r w:rsidRPr="00146D07">
        <w:t xml:space="preserve"> Positions</w:t>
      </w:r>
    </w:p>
    <w:p w14:paraId="1CC24595" w14:textId="77777777" w:rsidR="00933BC5" w:rsidRDefault="00933BC5" w:rsidP="00933BC5">
      <w:pPr>
        <w:contextualSpacing/>
        <w:rPr>
          <w:u w:val="single"/>
        </w:rPr>
      </w:pPr>
    </w:p>
    <w:p w14:paraId="0C0824C8" w14:textId="499A86E8" w:rsidR="00615107" w:rsidRPr="00615107" w:rsidRDefault="00615107" w:rsidP="00933B77">
      <w:pPr>
        <w:pStyle w:val="Heading3"/>
        <w:rPr>
          <w:b w:val="0"/>
        </w:rPr>
      </w:pPr>
      <w:r>
        <w:t>Journal Editorial Positions</w:t>
      </w:r>
    </w:p>
    <w:p w14:paraId="679A0158" w14:textId="77777777" w:rsidR="00615107" w:rsidRDefault="00615107" w:rsidP="00F5345C">
      <w:pPr>
        <w:contextualSpacing/>
      </w:pPr>
    </w:p>
    <w:p w14:paraId="6408AAB5" w14:textId="2A94EB1E" w:rsidR="00AE7ECB" w:rsidRPr="00AE7ECB" w:rsidRDefault="00AE7ECB" w:rsidP="00F5345C">
      <w:pPr>
        <w:contextualSpacing/>
        <w:rPr>
          <w:i/>
          <w:iCs/>
        </w:rPr>
      </w:pPr>
      <w:r>
        <w:t xml:space="preserve">Consulting Editor, </w:t>
      </w:r>
      <w:r>
        <w:rPr>
          <w:i/>
          <w:iCs/>
        </w:rPr>
        <w:t>Individual Differences in Cognition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t>2026 – present</w:t>
      </w:r>
    </w:p>
    <w:p w14:paraId="2E44D471" w14:textId="77777777" w:rsidR="00EB73B2" w:rsidRPr="00615107" w:rsidRDefault="00EB73B2" w:rsidP="00EB73B2">
      <w:pPr>
        <w:contextualSpacing/>
        <w:rPr>
          <w:sz w:val="16"/>
          <w:szCs w:val="16"/>
        </w:rPr>
      </w:pPr>
    </w:p>
    <w:p w14:paraId="2196C267" w14:textId="77777777" w:rsidR="00EB73B2" w:rsidRDefault="00EB73B2" w:rsidP="00EB73B2">
      <w:pPr>
        <w:contextualSpacing/>
      </w:pPr>
      <w:r>
        <w:t xml:space="preserve">Consulting Editor, </w:t>
      </w:r>
      <w:r>
        <w:rPr>
          <w:i/>
        </w:rPr>
        <w:t>Interpreting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2020 – present</w:t>
      </w:r>
    </w:p>
    <w:p w14:paraId="2E5EA2D9" w14:textId="77777777" w:rsidR="00AE7ECB" w:rsidRPr="00AE7ECB" w:rsidRDefault="00AE7ECB" w:rsidP="00F5345C">
      <w:pPr>
        <w:contextualSpacing/>
        <w:rPr>
          <w:sz w:val="16"/>
          <w:szCs w:val="16"/>
        </w:rPr>
      </w:pPr>
    </w:p>
    <w:p w14:paraId="7DD33728" w14:textId="272B8201" w:rsidR="00BD0A75" w:rsidRDefault="0082414C" w:rsidP="00F5345C">
      <w:pPr>
        <w:contextualSpacing/>
      </w:pPr>
      <w:r>
        <w:t>Consulting</w:t>
      </w:r>
      <w:r w:rsidR="00933BC5" w:rsidRPr="00BD0A75">
        <w:t xml:space="preserve"> Editor</w:t>
      </w:r>
      <w:r w:rsidR="00BD0A75">
        <w:t xml:space="preserve">, </w:t>
      </w:r>
      <w:r w:rsidR="00BD0A75">
        <w:rPr>
          <w:i/>
        </w:rPr>
        <w:t>Journal of Expertise</w:t>
      </w:r>
      <w:r w:rsidR="00933BC5">
        <w:tab/>
      </w:r>
      <w:r w:rsidR="00933BC5">
        <w:tab/>
      </w:r>
      <w:r w:rsidR="00933BC5">
        <w:tab/>
      </w:r>
      <w:r w:rsidR="00933BC5">
        <w:tab/>
      </w:r>
      <w:r w:rsidR="00933BC5">
        <w:tab/>
      </w:r>
      <w:r w:rsidR="00933BC5">
        <w:tab/>
      </w:r>
      <w:r w:rsidR="00EB73B2">
        <w:t xml:space="preserve">    </w:t>
      </w:r>
      <w:r w:rsidR="009E13BB">
        <w:t>2022</w:t>
      </w:r>
      <w:r w:rsidR="00887DA3">
        <w:t xml:space="preserve"> </w:t>
      </w:r>
      <w:r w:rsidR="003F54BA">
        <w:t>–</w:t>
      </w:r>
      <w:r w:rsidR="00887DA3">
        <w:t xml:space="preserve"> </w:t>
      </w:r>
      <w:r w:rsidR="00EB73B2">
        <w:t>2026</w:t>
      </w:r>
    </w:p>
    <w:p w14:paraId="0C57B19E" w14:textId="77777777" w:rsidR="00615107" w:rsidRPr="00615107" w:rsidRDefault="00615107" w:rsidP="00615107">
      <w:pPr>
        <w:contextualSpacing/>
        <w:rPr>
          <w:sz w:val="16"/>
          <w:szCs w:val="16"/>
        </w:rPr>
      </w:pPr>
    </w:p>
    <w:p w14:paraId="3E4BA6CC" w14:textId="01993862" w:rsidR="00F146C9" w:rsidRPr="006A4B91" w:rsidRDefault="00F146C9" w:rsidP="00F5345C">
      <w:pPr>
        <w:contextualSpacing/>
      </w:pPr>
      <w:r>
        <w:t xml:space="preserve">Consulting Editor, </w:t>
      </w:r>
      <w:r w:rsidR="00933BC5">
        <w:rPr>
          <w:i/>
        </w:rPr>
        <w:t>Journal of Experimental Psychology: General</w:t>
      </w:r>
      <w:r w:rsidR="00933BC5">
        <w:rPr>
          <w:i/>
        </w:rPr>
        <w:tab/>
      </w:r>
      <w:r>
        <w:rPr>
          <w:i/>
        </w:rPr>
        <w:t xml:space="preserve">  </w:t>
      </w:r>
      <w:r w:rsidR="00D462B0">
        <w:rPr>
          <w:i/>
        </w:rPr>
        <w:t xml:space="preserve">    </w:t>
      </w:r>
      <w:r w:rsidR="00933BC5">
        <w:t>2016</w:t>
      </w:r>
      <w:r w:rsidR="006E5DA2">
        <w:t xml:space="preserve"> </w:t>
      </w:r>
      <w:r w:rsidR="003F54BA">
        <w:t>–</w:t>
      </w:r>
      <w:r w:rsidR="006E5DA2">
        <w:t xml:space="preserve"> </w:t>
      </w:r>
      <w:r w:rsidR="00933BC5">
        <w:t>2018, 2019</w:t>
      </w:r>
      <w:r w:rsidR="00887DA3">
        <w:t xml:space="preserve"> </w:t>
      </w:r>
      <w:r w:rsidR="003F54BA">
        <w:t>–</w:t>
      </w:r>
      <w:r w:rsidR="00887DA3">
        <w:t xml:space="preserve"> </w:t>
      </w:r>
      <w:r w:rsidR="00D462B0">
        <w:t>2024</w:t>
      </w:r>
    </w:p>
    <w:p w14:paraId="1B45AA5B" w14:textId="77777777" w:rsidR="00615107" w:rsidRPr="00615107" w:rsidRDefault="00615107" w:rsidP="00615107">
      <w:pPr>
        <w:contextualSpacing/>
        <w:rPr>
          <w:sz w:val="16"/>
          <w:szCs w:val="16"/>
        </w:rPr>
      </w:pPr>
    </w:p>
    <w:p w14:paraId="6A0D564B" w14:textId="375A846E" w:rsidR="00DD652F" w:rsidRDefault="00DD652F" w:rsidP="00DD652F">
      <w:pPr>
        <w:contextualSpacing/>
      </w:pPr>
      <w:r>
        <w:t xml:space="preserve">Consulting Editor, </w:t>
      </w:r>
      <w:r>
        <w:rPr>
          <w:i/>
        </w:rPr>
        <w:t>Journal of Intelligence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E76D7F">
        <w:rPr>
          <w:i/>
        </w:rPr>
        <w:t xml:space="preserve">    </w:t>
      </w:r>
      <w:r>
        <w:t>2022 – 2024</w:t>
      </w:r>
    </w:p>
    <w:p w14:paraId="785BB4AD" w14:textId="77777777" w:rsidR="00DD652F" w:rsidRPr="00615107" w:rsidRDefault="00DD652F" w:rsidP="00DD652F">
      <w:pPr>
        <w:contextualSpacing/>
        <w:rPr>
          <w:sz w:val="16"/>
          <w:szCs w:val="16"/>
        </w:rPr>
      </w:pPr>
    </w:p>
    <w:p w14:paraId="7912F4A1" w14:textId="4FD48046" w:rsidR="006A4B91" w:rsidRDefault="006A4B91" w:rsidP="006A4B91">
      <w:pPr>
        <w:contextualSpacing/>
      </w:pPr>
      <w:r>
        <w:t xml:space="preserve">Consulting Editor, </w:t>
      </w:r>
      <w:r>
        <w:rPr>
          <w:i/>
        </w:rPr>
        <w:t>Psychonomic Bulletin &amp; Review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</w:t>
      </w:r>
      <w:r w:rsidRPr="00862BFC">
        <w:t>2020</w:t>
      </w:r>
      <w:r w:rsidR="00887DA3">
        <w:t xml:space="preserve"> </w:t>
      </w:r>
      <w:r w:rsidR="003F54BA">
        <w:t>–</w:t>
      </w:r>
      <w:r w:rsidR="00887DA3">
        <w:t xml:space="preserve"> </w:t>
      </w:r>
      <w:r>
        <w:t>2022</w:t>
      </w:r>
    </w:p>
    <w:p w14:paraId="5AA52220" w14:textId="77777777" w:rsidR="00615107" w:rsidRPr="00615107" w:rsidRDefault="00615107" w:rsidP="00615107">
      <w:pPr>
        <w:contextualSpacing/>
        <w:rPr>
          <w:sz w:val="16"/>
          <w:szCs w:val="16"/>
        </w:rPr>
      </w:pPr>
    </w:p>
    <w:p w14:paraId="35758CAD" w14:textId="4974AFEE" w:rsidR="00A16304" w:rsidRDefault="00A16304" w:rsidP="00A16304">
      <w:pPr>
        <w:contextualSpacing/>
      </w:pPr>
      <w:r w:rsidRPr="00BD0A75">
        <w:t>Associate Editor</w:t>
      </w:r>
      <w:r>
        <w:t xml:space="preserve">, </w:t>
      </w:r>
      <w:r>
        <w:rPr>
          <w:i/>
        </w:rPr>
        <w:t>Journal of Expertise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2018</w:t>
      </w:r>
      <w:r w:rsidR="00887DA3">
        <w:t xml:space="preserve"> </w:t>
      </w:r>
      <w:r w:rsidR="003F54BA">
        <w:t>–</w:t>
      </w:r>
      <w:r w:rsidR="00887DA3">
        <w:t xml:space="preserve"> </w:t>
      </w:r>
      <w:r>
        <w:t>2022</w:t>
      </w:r>
    </w:p>
    <w:p w14:paraId="0C1B00E4" w14:textId="77777777" w:rsidR="00615107" w:rsidRPr="00615107" w:rsidRDefault="00615107" w:rsidP="00615107">
      <w:pPr>
        <w:contextualSpacing/>
        <w:rPr>
          <w:sz w:val="16"/>
          <w:szCs w:val="16"/>
        </w:rPr>
      </w:pPr>
    </w:p>
    <w:p w14:paraId="1EB858CB" w14:textId="459B897C" w:rsidR="00933BC5" w:rsidRDefault="00F146C9" w:rsidP="00F5345C">
      <w:pPr>
        <w:contextualSpacing/>
      </w:pPr>
      <w:r>
        <w:t xml:space="preserve">Consulting Editor, </w:t>
      </w:r>
      <w:r w:rsidR="00933BC5">
        <w:rPr>
          <w:i/>
        </w:rPr>
        <w:t xml:space="preserve">Journal of Experimental Psychology: </w:t>
      </w:r>
      <w:r>
        <w:rPr>
          <w:i/>
        </w:rPr>
        <w:t>LMC</w:t>
      </w:r>
      <w:r w:rsidR="00933BC5">
        <w:tab/>
        <w:t xml:space="preserve">  </w:t>
      </w:r>
      <w:r>
        <w:tab/>
      </w:r>
      <w:r>
        <w:tab/>
        <w:t xml:space="preserve">   </w:t>
      </w:r>
      <w:r w:rsidR="006A4B91">
        <w:t xml:space="preserve"> </w:t>
      </w:r>
      <w:r w:rsidR="00933BC5">
        <w:t>2016</w:t>
      </w:r>
      <w:r w:rsidR="00887DA3">
        <w:t xml:space="preserve"> </w:t>
      </w:r>
      <w:r w:rsidR="003F54BA">
        <w:t>–</w:t>
      </w:r>
      <w:r w:rsidR="00887DA3">
        <w:t xml:space="preserve"> </w:t>
      </w:r>
      <w:r w:rsidR="006A4B91">
        <w:t>2022</w:t>
      </w:r>
    </w:p>
    <w:p w14:paraId="3E07A42F" w14:textId="77777777" w:rsidR="00471E5B" w:rsidRPr="00615107" w:rsidRDefault="00471E5B" w:rsidP="00471E5B">
      <w:pPr>
        <w:contextualSpacing/>
        <w:rPr>
          <w:sz w:val="16"/>
          <w:szCs w:val="16"/>
        </w:rPr>
      </w:pPr>
    </w:p>
    <w:p w14:paraId="27046FE6" w14:textId="639AA955" w:rsidR="00F146C9" w:rsidRDefault="00F146C9" w:rsidP="00933BC5">
      <w:pPr>
        <w:contextualSpacing/>
      </w:pPr>
      <w:r>
        <w:t xml:space="preserve">Special Issue Co-Editor, </w:t>
      </w:r>
      <w:r>
        <w:rPr>
          <w:i/>
        </w:rPr>
        <w:t>Journal of Expertise</w:t>
      </w:r>
      <w:r w:rsidR="00933BC5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2019</w:t>
      </w:r>
    </w:p>
    <w:p w14:paraId="32B3B287" w14:textId="764B52FA" w:rsidR="00933BC5" w:rsidRDefault="00137574" w:rsidP="00F146C9">
      <w:pPr>
        <w:contextualSpacing/>
      </w:pPr>
      <w:r>
        <w:tab/>
      </w:r>
      <w:r w:rsidR="00F146C9">
        <w:t>(</w:t>
      </w:r>
      <w:r w:rsidR="00933BC5">
        <w:t>special issue on open science and reproducibility</w:t>
      </w:r>
      <w:r w:rsidR="00F146C9">
        <w:t>)</w:t>
      </w:r>
    </w:p>
    <w:p w14:paraId="0A8F0744" w14:textId="2C16672A" w:rsidR="00615107" w:rsidRPr="00615107" w:rsidRDefault="00615107" w:rsidP="00F146C9">
      <w:pPr>
        <w:contextualSpacing/>
        <w:rPr>
          <w:sz w:val="16"/>
          <w:szCs w:val="16"/>
        </w:rPr>
      </w:pPr>
    </w:p>
    <w:p w14:paraId="72807738" w14:textId="51D4CD5F" w:rsidR="00615107" w:rsidRDefault="00615107" w:rsidP="00F146C9">
      <w:pPr>
        <w:contextualSpacing/>
      </w:pPr>
      <w:r w:rsidRPr="00D2250C">
        <w:t>Guest Academic Editor</w:t>
      </w:r>
      <w:r>
        <w:t xml:space="preserve">, </w:t>
      </w:r>
      <w:r>
        <w:rPr>
          <w:i/>
          <w:iCs/>
        </w:rPr>
        <w:t>PLOS One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    </w:t>
      </w:r>
      <w:r>
        <w:rPr>
          <w:iCs/>
        </w:rPr>
        <w:t>2018</w:t>
      </w:r>
    </w:p>
    <w:p w14:paraId="485E18F6" w14:textId="77777777" w:rsidR="00AC293D" w:rsidRPr="00AC293D" w:rsidRDefault="00AC293D" w:rsidP="00F146C9">
      <w:pPr>
        <w:contextualSpacing/>
      </w:pPr>
    </w:p>
    <w:p w14:paraId="29ECBCFB" w14:textId="5655A2B9" w:rsidR="00615107" w:rsidRDefault="00615107" w:rsidP="00933B77">
      <w:pPr>
        <w:pStyle w:val="Heading3"/>
        <w:rPr>
          <w:b w:val="0"/>
        </w:rPr>
      </w:pPr>
      <w:r>
        <w:t>Journal Ad Hoc Reviewer</w:t>
      </w:r>
    </w:p>
    <w:p w14:paraId="09AA7F59" w14:textId="77777777" w:rsidR="00615107" w:rsidRDefault="00615107" w:rsidP="00615107">
      <w:pPr>
        <w:contextualSpacing/>
        <w:rPr>
          <w:i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6E288E" w:rsidRPr="006E288E" w14:paraId="438FDC18" w14:textId="77777777" w:rsidTr="00AC293D">
        <w:tc>
          <w:tcPr>
            <w:tcW w:w="4675" w:type="dxa"/>
          </w:tcPr>
          <w:p w14:paraId="296F632F" w14:textId="313CD399" w:rsidR="00D740D4" w:rsidRPr="00D740D4" w:rsidRDefault="006E288E" w:rsidP="00D740D4">
            <w:pPr>
              <w:contextualSpacing/>
              <w:rPr>
                <w:bCs/>
                <w:u w:val="single"/>
              </w:rPr>
            </w:pPr>
            <w:r w:rsidRPr="006E288E">
              <w:rPr>
                <w:bCs/>
                <w:u w:val="single"/>
              </w:rPr>
              <w:t>Science – General</w:t>
            </w:r>
          </w:p>
          <w:p w14:paraId="4E35949B" w14:textId="4CE2875A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Nature</w:t>
            </w:r>
          </w:p>
          <w:p w14:paraId="7892DB4B" w14:textId="06F3D716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PLOS One</w:t>
            </w:r>
          </w:p>
          <w:p w14:paraId="34F3B60C" w14:textId="127DC115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Proceedings of the National Academy of</w:t>
            </w:r>
            <w:r w:rsidR="00D740D4">
              <w:rPr>
                <w:bCs/>
              </w:rPr>
              <w:t xml:space="preserve"> </w:t>
            </w:r>
            <w:r w:rsidRPr="00D740D4">
              <w:rPr>
                <w:bCs/>
              </w:rPr>
              <w:t>Sciences</w:t>
            </w:r>
          </w:p>
          <w:p w14:paraId="53E17D87" w14:textId="77777777" w:rsidR="006E288E" w:rsidRPr="006E288E" w:rsidRDefault="006E288E" w:rsidP="006E288E">
            <w:pPr>
              <w:contextualSpacing/>
              <w:rPr>
                <w:bCs/>
                <w:i/>
                <w:iCs/>
              </w:rPr>
            </w:pPr>
          </w:p>
          <w:p w14:paraId="11547120" w14:textId="77777777" w:rsidR="006E288E" w:rsidRPr="006E288E" w:rsidRDefault="006E288E" w:rsidP="006E288E">
            <w:pPr>
              <w:contextualSpacing/>
              <w:rPr>
                <w:bCs/>
                <w:u w:val="single"/>
              </w:rPr>
            </w:pPr>
            <w:r w:rsidRPr="006E288E">
              <w:rPr>
                <w:bCs/>
                <w:u w:val="single"/>
              </w:rPr>
              <w:t>Psychology – Cognitive</w:t>
            </w:r>
          </w:p>
          <w:p w14:paraId="6F849F81" w14:textId="572685AE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Applied Cognitive Psychology</w:t>
            </w:r>
          </w:p>
          <w:p w14:paraId="4DE8119F" w14:textId="7958EF89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Cognitive Research: Principles &amp;</w:t>
            </w:r>
            <w:r w:rsidR="00D740D4">
              <w:rPr>
                <w:bCs/>
              </w:rPr>
              <w:t xml:space="preserve"> </w:t>
            </w:r>
            <w:r w:rsidRPr="00D740D4">
              <w:rPr>
                <w:bCs/>
              </w:rPr>
              <w:t>Implications</w:t>
            </w:r>
          </w:p>
          <w:p w14:paraId="5AF8E10B" w14:textId="2F385C00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Intelligence</w:t>
            </w:r>
          </w:p>
          <w:p w14:paraId="18DE4C7F" w14:textId="1C68D3A4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Journal of Applied Research in Memory and Cognition</w:t>
            </w:r>
          </w:p>
          <w:p w14:paraId="23297463" w14:textId="1EDC64E6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Journal of Cognitive Enhancement</w:t>
            </w:r>
          </w:p>
          <w:p w14:paraId="0862C20D" w14:textId="0AE3CB63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lastRenderedPageBreak/>
              <w:t>Journal of Intelligence</w:t>
            </w:r>
          </w:p>
          <w:p w14:paraId="4FBB1628" w14:textId="3C7542F6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Journal of Memory and Language</w:t>
            </w:r>
          </w:p>
          <w:p w14:paraId="574DE787" w14:textId="22EB6904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Learning and Individual Differences</w:t>
            </w:r>
          </w:p>
          <w:p w14:paraId="62B80E91" w14:textId="7B6A524C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Learning and Motivation</w:t>
            </w:r>
          </w:p>
          <w:p w14:paraId="4A13B96D" w14:textId="21883B4C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Memory &amp; Cognition</w:t>
            </w:r>
          </w:p>
          <w:p w14:paraId="71BD61E3" w14:textId="77E1708F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Psychonomic Bulletin &amp; Review</w:t>
            </w:r>
          </w:p>
          <w:p w14:paraId="096132C3" w14:textId="7E374520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Quarterly Journal of Experimental</w:t>
            </w:r>
            <w:r w:rsidR="00D740D4">
              <w:rPr>
                <w:bCs/>
              </w:rPr>
              <w:t xml:space="preserve"> </w:t>
            </w:r>
            <w:r w:rsidRPr="00D740D4">
              <w:rPr>
                <w:bCs/>
              </w:rPr>
              <w:t>Psychology</w:t>
            </w:r>
          </w:p>
          <w:p w14:paraId="70E50887" w14:textId="77E79981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Science of Learning</w:t>
            </w:r>
          </w:p>
          <w:p w14:paraId="09A2F844" w14:textId="77777777" w:rsidR="006E288E" w:rsidRPr="006E288E" w:rsidRDefault="006E288E" w:rsidP="006E288E">
            <w:pPr>
              <w:contextualSpacing/>
              <w:rPr>
                <w:bCs/>
                <w:i/>
                <w:iCs/>
              </w:rPr>
            </w:pPr>
          </w:p>
          <w:p w14:paraId="4C0E9B5C" w14:textId="77777777" w:rsidR="006E288E" w:rsidRPr="006E288E" w:rsidRDefault="006E288E" w:rsidP="006E288E">
            <w:pPr>
              <w:contextualSpacing/>
              <w:rPr>
                <w:bCs/>
                <w:u w:val="single"/>
              </w:rPr>
            </w:pPr>
            <w:r w:rsidRPr="006E288E">
              <w:rPr>
                <w:bCs/>
                <w:u w:val="single"/>
              </w:rPr>
              <w:t>Language and Bilingualism</w:t>
            </w:r>
          </w:p>
          <w:p w14:paraId="676AFF72" w14:textId="4AA5A124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Applied Psycholinguistics</w:t>
            </w:r>
          </w:p>
          <w:p w14:paraId="0ED6AF41" w14:textId="2799C74E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Bilingualism: Language &amp; Cognition</w:t>
            </w:r>
          </w:p>
          <w:p w14:paraId="5D0E073C" w14:textId="2E338744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Brain and Language</w:t>
            </w:r>
          </w:p>
          <w:p w14:paraId="7E387298" w14:textId="6508AA9A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International Journal of Bilingualism</w:t>
            </w:r>
          </w:p>
          <w:p w14:paraId="56911D57" w14:textId="5E2267C1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Journal of Modern Language</w:t>
            </w:r>
          </w:p>
          <w:p w14:paraId="181F70A5" w14:textId="592D5E52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Language Learning</w:t>
            </w:r>
          </w:p>
          <w:p w14:paraId="09311BD9" w14:textId="581DC1E0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Modern Language Journal</w:t>
            </w:r>
          </w:p>
          <w:p w14:paraId="3C060642" w14:textId="08E0874A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The Interpreter and Translator Trainer</w:t>
            </w:r>
          </w:p>
          <w:p w14:paraId="610C481B" w14:textId="77777777" w:rsidR="006E288E" w:rsidRDefault="006E288E" w:rsidP="006E288E">
            <w:pPr>
              <w:contextualSpacing/>
              <w:rPr>
                <w:bCs/>
                <w:i/>
                <w:iCs/>
              </w:rPr>
            </w:pPr>
          </w:p>
          <w:p w14:paraId="03BC80BF" w14:textId="77777777" w:rsidR="006E288E" w:rsidRPr="00CA0974" w:rsidRDefault="006E288E" w:rsidP="006E288E">
            <w:pPr>
              <w:contextualSpacing/>
              <w:rPr>
                <w:bCs/>
                <w:u w:val="single"/>
              </w:rPr>
            </w:pPr>
            <w:r w:rsidRPr="00CA0974">
              <w:rPr>
                <w:bCs/>
                <w:u w:val="single"/>
              </w:rPr>
              <w:t>Sports Science</w:t>
            </w:r>
          </w:p>
          <w:p w14:paraId="71A3DA0E" w14:textId="20EAD0CF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European Journal of Sports Science</w:t>
            </w:r>
          </w:p>
          <w:p w14:paraId="35F12D8B" w14:textId="0C1F4B74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International Journal of Sports Science &amp;</w:t>
            </w:r>
            <w:r w:rsidR="00D740D4">
              <w:rPr>
                <w:bCs/>
              </w:rPr>
              <w:t xml:space="preserve"> </w:t>
            </w:r>
            <w:r w:rsidRPr="00D740D4">
              <w:rPr>
                <w:bCs/>
              </w:rPr>
              <w:t>Coaching</w:t>
            </w:r>
          </w:p>
          <w:p w14:paraId="006CFAE7" w14:textId="69F0474F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International Review of Sport and Exercise</w:t>
            </w:r>
            <w:r w:rsidR="00D740D4">
              <w:rPr>
                <w:bCs/>
              </w:rPr>
              <w:t xml:space="preserve"> </w:t>
            </w:r>
            <w:r w:rsidRPr="00D740D4">
              <w:rPr>
                <w:bCs/>
              </w:rPr>
              <w:t>Psychology</w:t>
            </w:r>
          </w:p>
          <w:p w14:paraId="6FE21561" w14:textId="2920E53C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Journal of Sports Science</w:t>
            </w:r>
          </w:p>
          <w:p w14:paraId="4F5B238C" w14:textId="1F1CA44D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Sports Medicine</w:t>
            </w:r>
          </w:p>
          <w:p w14:paraId="4AD58AB2" w14:textId="77777777" w:rsidR="00AC293D" w:rsidRDefault="00AC293D" w:rsidP="006E288E">
            <w:pPr>
              <w:contextualSpacing/>
              <w:rPr>
                <w:bCs/>
                <w:i/>
                <w:iCs/>
              </w:rPr>
            </w:pPr>
          </w:p>
          <w:p w14:paraId="5AC63FF0" w14:textId="77777777" w:rsidR="00AC293D" w:rsidRDefault="00AC293D" w:rsidP="00AC293D">
            <w:pPr>
              <w:contextualSpacing/>
              <w:rPr>
                <w:bCs/>
                <w:u w:val="single"/>
              </w:rPr>
            </w:pPr>
            <w:r>
              <w:rPr>
                <w:bCs/>
                <w:u w:val="single"/>
              </w:rPr>
              <w:t>Human-Computer Interaction</w:t>
            </w:r>
          </w:p>
          <w:p w14:paraId="19DBDFC5" w14:textId="5A8625A1" w:rsidR="006E288E" w:rsidRPr="00D740D4" w:rsidRDefault="00AC293D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International Journal of Human-Computer</w:t>
            </w:r>
            <w:r w:rsidR="00D740D4" w:rsidRPr="00D740D4">
              <w:rPr>
                <w:bCs/>
              </w:rPr>
              <w:t xml:space="preserve"> </w:t>
            </w:r>
            <w:r w:rsidRPr="00D740D4">
              <w:rPr>
                <w:bCs/>
              </w:rPr>
              <w:t>Interaction</w:t>
            </w:r>
          </w:p>
        </w:tc>
        <w:tc>
          <w:tcPr>
            <w:tcW w:w="4675" w:type="dxa"/>
          </w:tcPr>
          <w:p w14:paraId="58351C79" w14:textId="77777777" w:rsidR="006E288E" w:rsidRPr="006E288E" w:rsidRDefault="006E288E" w:rsidP="006E288E">
            <w:pPr>
              <w:contextualSpacing/>
              <w:rPr>
                <w:bCs/>
                <w:u w:val="single"/>
              </w:rPr>
            </w:pPr>
            <w:r w:rsidRPr="006E288E">
              <w:rPr>
                <w:bCs/>
                <w:u w:val="single"/>
              </w:rPr>
              <w:lastRenderedPageBreak/>
              <w:t>Psychology – General</w:t>
            </w:r>
          </w:p>
          <w:p w14:paraId="0892239B" w14:textId="4EB233DB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 xml:space="preserve">Acta </w:t>
            </w:r>
            <w:proofErr w:type="spellStart"/>
            <w:r w:rsidRPr="00D740D4">
              <w:rPr>
                <w:bCs/>
              </w:rPr>
              <w:t>Psychologica</w:t>
            </w:r>
            <w:proofErr w:type="spellEnd"/>
          </w:p>
          <w:p w14:paraId="696C9605" w14:textId="2B5545D2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American Journal of Psychology</w:t>
            </w:r>
          </w:p>
          <w:p w14:paraId="05C43E2C" w14:textId="7F4AC80D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Frontiers in Psychology</w:t>
            </w:r>
          </w:p>
          <w:p w14:paraId="5491D73B" w14:textId="13ADD39E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Journal of Experimental Psychology:</w:t>
            </w:r>
            <w:r w:rsidR="00D740D4">
              <w:rPr>
                <w:bCs/>
              </w:rPr>
              <w:t xml:space="preserve"> </w:t>
            </w:r>
            <w:r w:rsidRPr="00D740D4">
              <w:rPr>
                <w:bCs/>
              </w:rPr>
              <w:t>Applied</w:t>
            </w:r>
          </w:p>
          <w:p w14:paraId="79FAC394" w14:textId="4CAC96CE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Journal of Experimental Psychology: General</w:t>
            </w:r>
          </w:p>
          <w:p w14:paraId="242DFA1B" w14:textId="019DC53F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 xml:space="preserve">Nature Human </w:t>
            </w:r>
            <w:proofErr w:type="spellStart"/>
            <w:r w:rsidRPr="00D740D4">
              <w:rPr>
                <w:bCs/>
              </w:rPr>
              <w:t>Behaviour</w:t>
            </w:r>
            <w:proofErr w:type="spellEnd"/>
          </w:p>
          <w:p w14:paraId="12E0A285" w14:textId="73CED97A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Nature Reviews Psychology</w:t>
            </w:r>
          </w:p>
          <w:p w14:paraId="4EC79172" w14:textId="2165E670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Perspectives on Psychological Science</w:t>
            </w:r>
          </w:p>
          <w:p w14:paraId="5923A70B" w14:textId="654284EF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Psychological Bulletin</w:t>
            </w:r>
          </w:p>
          <w:p w14:paraId="47CC28A9" w14:textId="5005372D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Psychological Inquiry</w:t>
            </w:r>
          </w:p>
          <w:p w14:paraId="7E40C929" w14:textId="1180BE16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Psychological Science</w:t>
            </w:r>
          </w:p>
          <w:p w14:paraId="4E5D355F" w14:textId="77777777" w:rsidR="006E288E" w:rsidRPr="006E288E" w:rsidRDefault="006E288E" w:rsidP="006E288E">
            <w:pPr>
              <w:contextualSpacing/>
              <w:rPr>
                <w:bCs/>
                <w:i/>
                <w:iCs/>
              </w:rPr>
            </w:pPr>
          </w:p>
          <w:p w14:paraId="06CF8C59" w14:textId="77777777" w:rsidR="006E288E" w:rsidRPr="006E288E" w:rsidRDefault="006E288E" w:rsidP="006E288E">
            <w:pPr>
              <w:contextualSpacing/>
              <w:rPr>
                <w:bCs/>
                <w:u w:val="single"/>
              </w:rPr>
            </w:pPr>
            <w:r w:rsidRPr="006E288E">
              <w:rPr>
                <w:bCs/>
                <w:u w:val="single"/>
              </w:rPr>
              <w:lastRenderedPageBreak/>
              <w:t>Psychology – Industrial-Organizational</w:t>
            </w:r>
          </w:p>
          <w:p w14:paraId="6347D985" w14:textId="5045C610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Applied Psychology</w:t>
            </w:r>
          </w:p>
          <w:p w14:paraId="6DEB6355" w14:textId="77777777" w:rsidR="006E288E" w:rsidRPr="006E288E" w:rsidRDefault="006E288E" w:rsidP="006E288E">
            <w:pPr>
              <w:contextualSpacing/>
              <w:rPr>
                <w:bCs/>
                <w:i/>
                <w:iCs/>
              </w:rPr>
            </w:pPr>
          </w:p>
          <w:p w14:paraId="6570E3C9" w14:textId="77777777" w:rsidR="006E288E" w:rsidRPr="006E288E" w:rsidRDefault="006E288E" w:rsidP="006E288E">
            <w:pPr>
              <w:contextualSpacing/>
              <w:rPr>
                <w:bCs/>
                <w:u w:val="single"/>
              </w:rPr>
            </w:pPr>
            <w:r w:rsidRPr="006E288E">
              <w:rPr>
                <w:bCs/>
                <w:u w:val="single"/>
              </w:rPr>
              <w:t>Psychology – Social</w:t>
            </w:r>
          </w:p>
          <w:p w14:paraId="36DF7A80" w14:textId="7818CF1D" w:rsidR="006E288E" w:rsidRPr="00D740D4" w:rsidRDefault="006E288E" w:rsidP="006E288E">
            <w:pPr>
              <w:contextualSpacing/>
              <w:rPr>
                <w:bCs/>
              </w:rPr>
            </w:pPr>
            <w:r w:rsidRPr="00D740D4">
              <w:rPr>
                <w:bCs/>
              </w:rPr>
              <w:t>Journal of Personality and Social Psychology</w:t>
            </w:r>
          </w:p>
          <w:p w14:paraId="4AB3B4B2" w14:textId="3FBB4C45" w:rsidR="005F6040" w:rsidRPr="00D740D4" w:rsidRDefault="005F6040" w:rsidP="006E288E">
            <w:pPr>
              <w:contextualSpacing/>
            </w:pPr>
            <w:r w:rsidRPr="00D740D4">
              <w:t>Social Psychological and Personality</w:t>
            </w:r>
            <w:r w:rsidR="00D740D4">
              <w:t xml:space="preserve"> </w:t>
            </w:r>
            <w:r w:rsidRPr="00D740D4">
              <w:t>Science</w:t>
            </w:r>
          </w:p>
          <w:p w14:paraId="13A23B97" w14:textId="77777777" w:rsidR="00AC293D" w:rsidRPr="006E288E" w:rsidRDefault="00AC293D" w:rsidP="006E288E">
            <w:pPr>
              <w:contextualSpacing/>
              <w:rPr>
                <w:bCs/>
                <w:i/>
                <w:iCs/>
              </w:rPr>
            </w:pPr>
          </w:p>
          <w:p w14:paraId="2B70FFAB" w14:textId="77777777" w:rsidR="006E288E" w:rsidRPr="006E288E" w:rsidRDefault="006E288E" w:rsidP="006E288E">
            <w:pPr>
              <w:contextualSpacing/>
              <w:rPr>
                <w:bCs/>
                <w:u w:val="single"/>
              </w:rPr>
            </w:pPr>
            <w:r w:rsidRPr="006E288E">
              <w:rPr>
                <w:bCs/>
                <w:u w:val="single"/>
              </w:rPr>
              <w:t>Psychology – Other</w:t>
            </w:r>
          </w:p>
          <w:p w14:paraId="290CFA92" w14:textId="0F26239C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Behavior Research Methods</w:t>
            </w:r>
          </w:p>
          <w:p w14:paraId="71F57666" w14:textId="7D3BB379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Brain Sciences</w:t>
            </w:r>
          </w:p>
          <w:p w14:paraId="70CC0C35" w14:textId="05BD3AF1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Child Development</w:t>
            </w:r>
          </w:p>
          <w:p w14:paraId="5EFD2F55" w14:textId="372B8A18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Developmental Psychology</w:t>
            </w:r>
          </w:p>
          <w:p w14:paraId="320DC73E" w14:textId="11988650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European Journal of Psychological</w:t>
            </w:r>
            <w:r w:rsidR="00D740D4">
              <w:rPr>
                <w:bCs/>
              </w:rPr>
              <w:t xml:space="preserve"> </w:t>
            </w:r>
            <w:r w:rsidRPr="00D740D4">
              <w:rPr>
                <w:bCs/>
              </w:rPr>
              <w:t>Assessment</w:t>
            </w:r>
          </w:p>
          <w:p w14:paraId="55A1568F" w14:textId="77777777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Gifted Child Quarterly</w:t>
            </w:r>
          </w:p>
          <w:p w14:paraId="29829F44" w14:textId="05CE4471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High Ability Studies</w:t>
            </w:r>
          </w:p>
          <w:p w14:paraId="1324BC16" w14:textId="6FAAB89B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Journal of Research in Personality</w:t>
            </w:r>
          </w:p>
          <w:p w14:paraId="03505D4E" w14:textId="17924F50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Psychology of Aesthetics, Creativity, and the</w:t>
            </w:r>
            <w:r w:rsidR="00D740D4">
              <w:rPr>
                <w:bCs/>
              </w:rPr>
              <w:t xml:space="preserve"> </w:t>
            </w:r>
            <w:r w:rsidRPr="00D740D4">
              <w:rPr>
                <w:bCs/>
              </w:rPr>
              <w:t xml:space="preserve">Arts </w:t>
            </w:r>
          </w:p>
          <w:p w14:paraId="1BCBBD3C" w14:textId="77777777" w:rsidR="006E288E" w:rsidRPr="006E288E" w:rsidRDefault="006E288E" w:rsidP="006E288E">
            <w:pPr>
              <w:contextualSpacing/>
              <w:rPr>
                <w:bCs/>
                <w:i/>
                <w:iCs/>
              </w:rPr>
            </w:pPr>
          </w:p>
          <w:p w14:paraId="4BD13C58" w14:textId="77777777" w:rsidR="006E288E" w:rsidRPr="006E288E" w:rsidRDefault="006E288E" w:rsidP="006E288E">
            <w:pPr>
              <w:contextualSpacing/>
              <w:rPr>
                <w:bCs/>
                <w:u w:val="single"/>
              </w:rPr>
            </w:pPr>
            <w:r w:rsidRPr="006E288E">
              <w:rPr>
                <w:bCs/>
                <w:u w:val="single"/>
              </w:rPr>
              <w:t>Education</w:t>
            </w:r>
          </w:p>
          <w:p w14:paraId="3504E971" w14:textId="254895A3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AERA Open</w:t>
            </w:r>
          </w:p>
          <w:p w14:paraId="187C55FE" w14:textId="062A7DE2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Contemporary Educational Psychology</w:t>
            </w:r>
          </w:p>
          <w:p w14:paraId="74FB9EC1" w14:textId="5E86426F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Education Sciences</w:t>
            </w:r>
          </w:p>
          <w:p w14:paraId="740635C4" w14:textId="6C5D1802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Educational Psychology Review</w:t>
            </w:r>
          </w:p>
          <w:p w14:paraId="2D49905F" w14:textId="2005F13F" w:rsidR="006E288E" w:rsidRPr="00D740D4" w:rsidRDefault="005F6040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Educational Research Review</w:t>
            </w:r>
          </w:p>
          <w:p w14:paraId="7F49C06C" w14:textId="12402C85" w:rsidR="005F6040" w:rsidRPr="00D740D4" w:rsidRDefault="005F6040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Journal of Education</w:t>
            </w:r>
          </w:p>
          <w:p w14:paraId="7A346333" w14:textId="105B0217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Journal of Research on Educational</w:t>
            </w:r>
            <w:r w:rsidR="00D740D4">
              <w:rPr>
                <w:bCs/>
              </w:rPr>
              <w:t xml:space="preserve"> </w:t>
            </w:r>
            <w:r w:rsidRPr="00D740D4">
              <w:rPr>
                <w:bCs/>
              </w:rPr>
              <w:t>Effectiveness</w:t>
            </w:r>
          </w:p>
          <w:p w14:paraId="4BE5628D" w14:textId="5E2E60C1" w:rsidR="00D740D4" w:rsidRPr="00D740D4" w:rsidRDefault="00D740D4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Learning and Instruction</w:t>
            </w:r>
          </w:p>
          <w:p w14:paraId="46CEA1CC" w14:textId="7FFA99A6" w:rsidR="006E288E" w:rsidRPr="00D740D4" w:rsidRDefault="006E288E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Review of Education</w:t>
            </w:r>
          </w:p>
          <w:p w14:paraId="6DFADBDA" w14:textId="77777777" w:rsidR="006E288E" w:rsidRDefault="006E288E" w:rsidP="006E288E">
            <w:pPr>
              <w:contextualSpacing/>
              <w:rPr>
                <w:bCs/>
                <w:i/>
                <w:iCs/>
              </w:rPr>
            </w:pPr>
          </w:p>
          <w:p w14:paraId="23B52A5C" w14:textId="77777777" w:rsidR="00AC293D" w:rsidRDefault="00AC293D" w:rsidP="00AC293D">
            <w:pPr>
              <w:contextualSpacing/>
              <w:rPr>
                <w:bCs/>
                <w:u w:val="single"/>
              </w:rPr>
            </w:pPr>
            <w:r>
              <w:rPr>
                <w:bCs/>
                <w:u w:val="single"/>
              </w:rPr>
              <w:t>Health</w:t>
            </w:r>
          </w:p>
          <w:p w14:paraId="232452F9" w14:textId="7B278E5B" w:rsidR="006E288E" w:rsidRPr="00D740D4" w:rsidRDefault="00AC293D" w:rsidP="00D740D4">
            <w:pPr>
              <w:spacing w:before="60"/>
              <w:rPr>
                <w:bCs/>
              </w:rPr>
            </w:pPr>
            <w:r w:rsidRPr="00D740D4">
              <w:rPr>
                <w:bCs/>
              </w:rPr>
              <w:t>BMJ Quality &amp; Safety</w:t>
            </w:r>
          </w:p>
        </w:tc>
      </w:tr>
    </w:tbl>
    <w:p w14:paraId="32C8F1A1" w14:textId="77777777" w:rsidR="006E288E" w:rsidRDefault="006E288E" w:rsidP="00AC293D">
      <w:pPr>
        <w:pStyle w:val="Heading3"/>
        <w:jc w:val="left"/>
      </w:pPr>
    </w:p>
    <w:p w14:paraId="53426776" w14:textId="76DA6105" w:rsidR="00615107" w:rsidRPr="00933B77" w:rsidRDefault="00615107" w:rsidP="00933B77">
      <w:pPr>
        <w:pStyle w:val="Heading3"/>
      </w:pPr>
      <w:r w:rsidRPr="00933B77">
        <w:t>Book Editorial Position</w:t>
      </w:r>
    </w:p>
    <w:p w14:paraId="47318EDC" w14:textId="1390B405" w:rsidR="00615107" w:rsidRDefault="00615107" w:rsidP="00615107">
      <w:pPr>
        <w:contextualSpacing/>
        <w:jc w:val="center"/>
        <w:rPr>
          <w:b/>
          <w:u w:val="single"/>
        </w:rPr>
      </w:pPr>
    </w:p>
    <w:p w14:paraId="6C268310" w14:textId="185DA0F3" w:rsidR="00615107" w:rsidRDefault="00615107" w:rsidP="00615107">
      <w:pPr>
        <w:contextualSpacing/>
        <w:rPr>
          <w:i/>
          <w:iCs/>
        </w:rPr>
      </w:pPr>
      <w:r>
        <w:t>Book Co-Editor</w:t>
      </w:r>
      <w:r w:rsidR="00F73662">
        <w:t>*</w:t>
      </w:r>
      <w:r>
        <w:t xml:space="preserve">, </w:t>
      </w:r>
      <w:r w:rsidRPr="00146D07">
        <w:rPr>
          <w:i/>
          <w:iCs/>
        </w:rPr>
        <w:t xml:space="preserve">The </w:t>
      </w:r>
      <w:r>
        <w:rPr>
          <w:i/>
          <w:iCs/>
        </w:rPr>
        <w:t>s</w:t>
      </w:r>
      <w:r w:rsidRPr="00146D07">
        <w:rPr>
          <w:i/>
          <w:iCs/>
        </w:rPr>
        <w:t xml:space="preserve">cience of </w:t>
      </w:r>
      <w:r>
        <w:rPr>
          <w:i/>
          <w:iCs/>
        </w:rPr>
        <w:t>e</w:t>
      </w:r>
      <w:r w:rsidRPr="00146D07">
        <w:rPr>
          <w:i/>
          <w:iCs/>
        </w:rPr>
        <w:t xml:space="preserve">xpertise: Behavioral, </w:t>
      </w:r>
      <w:r>
        <w:rPr>
          <w:i/>
          <w:iCs/>
        </w:rPr>
        <w:t>n</w:t>
      </w:r>
      <w:r w:rsidRPr="00146D07">
        <w:rPr>
          <w:i/>
          <w:iCs/>
        </w:rPr>
        <w:t xml:space="preserve">eural, and </w:t>
      </w:r>
      <w:r>
        <w:rPr>
          <w:i/>
          <w:iCs/>
        </w:rPr>
        <w:t>g</w:t>
      </w:r>
      <w:r w:rsidRPr="00146D07">
        <w:rPr>
          <w:i/>
          <w:iCs/>
        </w:rPr>
        <w:t xml:space="preserve">enetic </w:t>
      </w:r>
      <w:r w:rsidR="00900B79">
        <w:rPr>
          <w:i/>
          <w:iCs/>
        </w:rPr>
        <w:tab/>
        <w:t xml:space="preserve">    </w:t>
      </w:r>
      <w:r w:rsidR="00900B79">
        <w:t>2016 – 2018</w:t>
      </w:r>
    </w:p>
    <w:p w14:paraId="1C7EE1F8" w14:textId="494FE907" w:rsidR="00615107" w:rsidRDefault="00615107" w:rsidP="00615107">
      <w:pPr>
        <w:contextualSpacing/>
      </w:pPr>
      <w:r>
        <w:rPr>
          <w:i/>
          <w:iCs/>
        </w:rPr>
        <w:t>a</w:t>
      </w:r>
      <w:r w:rsidRPr="00146D07">
        <w:rPr>
          <w:i/>
          <w:iCs/>
        </w:rPr>
        <w:t xml:space="preserve">pproaches to </w:t>
      </w:r>
      <w:r>
        <w:rPr>
          <w:i/>
          <w:iCs/>
        </w:rPr>
        <w:t>c</w:t>
      </w:r>
      <w:r w:rsidRPr="004037D2">
        <w:rPr>
          <w:i/>
          <w:iCs/>
        </w:rPr>
        <w:t xml:space="preserve">omplex </w:t>
      </w:r>
      <w:r>
        <w:rPr>
          <w:i/>
          <w:iCs/>
        </w:rPr>
        <w:t>s</w:t>
      </w:r>
      <w:r w:rsidRPr="004037D2">
        <w:rPr>
          <w:i/>
          <w:iCs/>
        </w:rPr>
        <w:t>kill</w:t>
      </w:r>
      <w:r>
        <w:rPr>
          <w:i/>
          <w:iCs/>
        </w:rPr>
        <w:t>.</w:t>
      </w:r>
      <w:r>
        <w:t xml:space="preserve"> Routledge.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14:paraId="1EF054E0" w14:textId="2D88E2F7" w:rsidR="00F73662" w:rsidRPr="00F73662" w:rsidRDefault="00F73662" w:rsidP="00615107">
      <w:pPr>
        <w:contextualSpacing/>
        <w:rPr>
          <w:sz w:val="20"/>
          <w:szCs w:val="20"/>
        </w:rPr>
      </w:pPr>
      <w:r>
        <w:rPr>
          <w:sz w:val="12"/>
          <w:szCs w:val="12"/>
        </w:rPr>
        <w:tab/>
      </w:r>
      <w:r w:rsidRPr="00F73662">
        <w:rPr>
          <w:vertAlign w:val="superscript"/>
        </w:rPr>
        <w:t>*</w:t>
      </w:r>
      <w:r w:rsidRPr="00F73662">
        <w:rPr>
          <w:sz w:val="20"/>
          <w:szCs w:val="20"/>
        </w:rPr>
        <w:t>Royalties refused/directly donated to Berkeley Initiative for Transparency in the Social Sciences</w:t>
      </w:r>
    </w:p>
    <w:p w14:paraId="7237008E" w14:textId="77777777" w:rsidR="00F96B6C" w:rsidRPr="000A079B" w:rsidRDefault="00F96B6C" w:rsidP="00B96690">
      <w:pPr>
        <w:contextualSpacing/>
        <w:rPr>
          <w:b/>
          <w:sz w:val="36"/>
          <w:szCs w:val="36"/>
          <w:u w:val="single"/>
        </w:rPr>
      </w:pPr>
    </w:p>
    <w:p w14:paraId="163D7DC9" w14:textId="17949D2D" w:rsidR="00615107" w:rsidRPr="00615107" w:rsidRDefault="00615107" w:rsidP="00933B77">
      <w:pPr>
        <w:pStyle w:val="Heading3"/>
        <w:rPr>
          <w:b w:val="0"/>
        </w:rPr>
      </w:pPr>
      <w:r>
        <w:lastRenderedPageBreak/>
        <w:t>Funding Reviewer</w:t>
      </w:r>
    </w:p>
    <w:p w14:paraId="0B09903F" w14:textId="77777777" w:rsidR="00615107" w:rsidRPr="00615107" w:rsidRDefault="00615107" w:rsidP="00615107">
      <w:pPr>
        <w:contextualSpacing/>
        <w:rPr>
          <w:sz w:val="16"/>
          <w:szCs w:val="16"/>
        </w:rPr>
      </w:pPr>
    </w:p>
    <w:p w14:paraId="299BDA8B" w14:textId="331D3CEB" w:rsidR="000939D4" w:rsidRDefault="000939D4" w:rsidP="00615107">
      <w:pPr>
        <w:contextualSpacing/>
        <w:rPr>
          <w:b/>
          <w:bCs/>
        </w:rPr>
      </w:pPr>
      <w:r w:rsidRPr="000939D4">
        <w:rPr>
          <w:b/>
          <w:bCs/>
        </w:rPr>
        <w:t xml:space="preserve">Fonds de recherche du Québec </w:t>
      </w:r>
      <w:r>
        <w:rPr>
          <w:b/>
          <w:bCs/>
        </w:rPr>
        <w:t>(</w:t>
      </w:r>
      <w:r w:rsidRPr="000939D4">
        <w:rPr>
          <w:b/>
          <w:bCs/>
        </w:rPr>
        <w:t>Québec</w:t>
      </w:r>
      <w:r>
        <w:rPr>
          <w:b/>
          <w:bCs/>
        </w:rPr>
        <w:t xml:space="preserve"> Research Fund)</w:t>
      </w:r>
    </w:p>
    <w:p w14:paraId="6475CB26" w14:textId="033A086C" w:rsidR="000939D4" w:rsidRDefault="000939D4" w:rsidP="00615107">
      <w:pPr>
        <w:contextualSpacing/>
        <w:rPr>
          <w:b/>
          <w:bCs/>
        </w:rPr>
      </w:pPr>
      <w:r>
        <w:t>Ad hoc reviewer</w:t>
      </w:r>
      <w:r w:rsidRPr="000939D4"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</w:t>
      </w:r>
      <w:r w:rsidRPr="000939D4">
        <w:t>2025</w:t>
      </w:r>
    </w:p>
    <w:p w14:paraId="0265D980" w14:textId="77777777" w:rsidR="000939D4" w:rsidRDefault="000939D4" w:rsidP="00615107">
      <w:pPr>
        <w:contextualSpacing/>
        <w:rPr>
          <w:b/>
          <w:bCs/>
        </w:rPr>
      </w:pPr>
    </w:p>
    <w:p w14:paraId="3ECBA531" w14:textId="15FF68D8" w:rsidR="000A079B" w:rsidRDefault="000A079B" w:rsidP="00615107">
      <w:pPr>
        <w:contextualSpacing/>
      </w:pPr>
      <w:r w:rsidRPr="000A079B">
        <w:rPr>
          <w:b/>
          <w:bCs/>
        </w:rPr>
        <w:t>National Science Foundation</w:t>
      </w:r>
      <w:r>
        <w:t xml:space="preserve"> </w:t>
      </w:r>
    </w:p>
    <w:p w14:paraId="08EF8A05" w14:textId="4C06F148" w:rsidR="00615107" w:rsidRDefault="00615107" w:rsidP="00615107">
      <w:pPr>
        <w:contextualSpacing/>
      </w:pPr>
      <w:r>
        <w:t>Panelist (</w:t>
      </w:r>
      <w:r w:rsidRPr="00D2250C">
        <w:t>×</w:t>
      </w:r>
      <w:r>
        <w:t>3)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0A079B">
        <w:tab/>
      </w:r>
      <w:r w:rsidR="000A079B">
        <w:tab/>
      </w:r>
      <w:r w:rsidR="000A079B">
        <w:tab/>
      </w:r>
      <w:r w:rsidR="000A079B">
        <w:tab/>
        <w:t xml:space="preserve">    </w:t>
      </w:r>
      <w:r>
        <w:t>2019</w:t>
      </w:r>
      <w:r w:rsidR="00887DA3">
        <w:t xml:space="preserve"> </w:t>
      </w:r>
      <w:r>
        <w:t>–</w:t>
      </w:r>
      <w:r w:rsidR="00887DA3">
        <w:t xml:space="preserve"> </w:t>
      </w:r>
      <w:r>
        <w:t>2020</w:t>
      </w:r>
    </w:p>
    <w:p w14:paraId="16C9A6CF" w14:textId="77777777" w:rsidR="00933BC5" w:rsidRPr="00615107" w:rsidRDefault="00933BC5" w:rsidP="00933BC5">
      <w:pPr>
        <w:contextualSpacing/>
        <w:rPr>
          <w:sz w:val="16"/>
          <w:szCs w:val="16"/>
          <w:u w:val="single"/>
        </w:rPr>
      </w:pPr>
    </w:p>
    <w:p w14:paraId="097FC025" w14:textId="77777777" w:rsidR="000A079B" w:rsidRPr="000A079B" w:rsidRDefault="000A079B" w:rsidP="00D2250C">
      <w:pPr>
        <w:contextualSpacing/>
        <w:rPr>
          <w:rFonts w:cs="Arial"/>
          <w:b/>
          <w:bCs/>
          <w:color w:val="222222"/>
          <w:shd w:val="clear" w:color="auto" w:fill="FFFFFF"/>
        </w:rPr>
      </w:pPr>
      <w:r w:rsidRPr="000A079B">
        <w:rPr>
          <w:rFonts w:cs="Arial"/>
          <w:b/>
          <w:bCs/>
          <w:color w:val="222222"/>
          <w:shd w:val="clear" w:color="auto" w:fill="FFFFFF"/>
        </w:rPr>
        <w:t>Narodowe Centrum Nauki (National Science Centre [Poland])</w:t>
      </w:r>
    </w:p>
    <w:p w14:paraId="58B7F8F7" w14:textId="084EBA42" w:rsidR="00D2250C" w:rsidRDefault="00933BC5" w:rsidP="00D2250C">
      <w:pPr>
        <w:contextualSpacing/>
        <w:rPr>
          <w:rFonts w:cs="Arial"/>
          <w:color w:val="222222"/>
          <w:shd w:val="clear" w:color="auto" w:fill="FFFFFF"/>
        </w:rPr>
      </w:pPr>
      <w:r w:rsidRPr="00D2250C">
        <w:t xml:space="preserve">Ad </w:t>
      </w:r>
      <w:r w:rsidR="00D2250C">
        <w:t>H</w:t>
      </w:r>
      <w:r w:rsidRPr="00D2250C">
        <w:t xml:space="preserve">oc </w:t>
      </w:r>
      <w:r w:rsidR="00D2250C">
        <w:t>F</w:t>
      </w:r>
      <w:r w:rsidRPr="00D2250C">
        <w:t xml:space="preserve">unding </w:t>
      </w:r>
      <w:r w:rsidR="00D2250C">
        <w:t>R</w:t>
      </w:r>
      <w:r w:rsidRPr="00D2250C">
        <w:t>eviewer</w:t>
      </w:r>
      <w:r w:rsidR="00D2250C">
        <w:rPr>
          <w:rFonts w:cs="Arial"/>
          <w:color w:val="222222"/>
          <w:shd w:val="clear" w:color="auto" w:fill="FFFFFF"/>
        </w:rPr>
        <w:tab/>
      </w:r>
      <w:r w:rsidR="00D2250C">
        <w:rPr>
          <w:rFonts w:cs="Arial"/>
          <w:color w:val="222222"/>
          <w:shd w:val="clear" w:color="auto" w:fill="FFFFFF"/>
        </w:rPr>
        <w:tab/>
      </w:r>
      <w:r w:rsidR="00D2250C">
        <w:rPr>
          <w:rFonts w:cs="Arial"/>
          <w:color w:val="222222"/>
          <w:shd w:val="clear" w:color="auto" w:fill="FFFFFF"/>
        </w:rPr>
        <w:tab/>
      </w:r>
      <w:r w:rsidR="00D2250C">
        <w:rPr>
          <w:rFonts w:cs="Arial"/>
          <w:color w:val="222222"/>
          <w:shd w:val="clear" w:color="auto" w:fill="FFFFFF"/>
        </w:rPr>
        <w:tab/>
      </w:r>
      <w:r w:rsidR="00D2250C">
        <w:rPr>
          <w:rFonts w:cs="Arial"/>
          <w:color w:val="222222"/>
          <w:shd w:val="clear" w:color="auto" w:fill="FFFFFF"/>
        </w:rPr>
        <w:tab/>
        <w:t xml:space="preserve">   </w:t>
      </w:r>
      <w:r w:rsidR="000A079B">
        <w:rPr>
          <w:rFonts w:cs="Arial"/>
          <w:color w:val="222222"/>
          <w:shd w:val="clear" w:color="auto" w:fill="FFFFFF"/>
        </w:rPr>
        <w:tab/>
      </w:r>
      <w:r w:rsidR="000A079B">
        <w:rPr>
          <w:rFonts w:cs="Arial"/>
          <w:color w:val="222222"/>
          <w:shd w:val="clear" w:color="auto" w:fill="FFFFFF"/>
        </w:rPr>
        <w:tab/>
      </w:r>
      <w:r w:rsidR="000A079B">
        <w:rPr>
          <w:rFonts w:cs="Arial"/>
          <w:color w:val="222222"/>
          <w:shd w:val="clear" w:color="auto" w:fill="FFFFFF"/>
        </w:rPr>
        <w:tab/>
      </w:r>
      <w:r w:rsidR="000A079B">
        <w:rPr>
          <w:rFonts w:cs="Arial"/>
          <w:color w:val="222222"/>
          <w:shd w:val="clear" w:color="auto" w:fill="FFFFFF"/>
        </w:rPr>
        <w:tab/>
        <w:t xml:space="preserve">   </w:t>
      </w:r>
      <w:r w:rsidR="00D2250C">
        <w:rPr>
          <w:rFonts w:cs="Arial"/>
          <w:color w:val="222222"/>
          <w:shd w:val="clear" w:color="auto" w:fill="FFFFFF"/>
        </w:rPr>
        <w:t xml:space="preserve"> </w:t>
      </w:r>
      <w:r>
        <w:rPr>
          <w:rFonts w:cs="Arial"/>
          <w:color w:val="222222"/>
          <w:shd w:val="clear" w:color="auto" w:fill="FFFFFF"/>
        </w:rPr>
        <w:t>2017</w:t>
      </w:r>
    </w:p>
    <w:p w14:paraId="61A1F892" w14:textId="2CB0F8A4" w:rsidR="00137574" w:rsidRPr="009C3994" w:rsidRDefault="00137574" w:rsidP="00D2250C">
      <w:pPr>
        <w:contextualSpacing/>
        <w:rPr>
          <w:rFonts w:cs="Arial"/>
          <w:color w:val="222222"/>
          <w:shd w:val="clear" w:color="auto" w:fill="FFFFFF"/>
        </w:rPr>
      </w:pPr>
      <w:r>
        <w:rPr>
          <w:rFonts w:cs="Arial"/>
          <w:color w:val="222222"/>
          <w:shd w:val="clear" w:color="auto" w:fill="FFFFFF"/>
        </w:rPr>
        <w:tab/>
      </w:r>
      <w:r w:rsidR="00D2250C">
        <w:rPr>
          <w:rFonts w:cs="Arial"/>
          <w:color w:val="222222"/>
          <w:shd w:val="clear" w:color="auto" w:fill="FFFFFF"/>
        </w:rPr>
        <w:t xml:space="preserve">   </w:t>
      </w:r>
    </w:p>
    <w:p w14:paraId="27C633C2" w14:textId="77777777" w:rsidR="000A079B" w:rsidRPr="000A079B" w:rsidRDefault="000A079B" w:rsidP="00D2250C">
      <w:pPr>
        <w:contextualSpacing/>
        <w:rPr>
          <w:b/>
          <w:bCs/>
        </w:rPr>
      </w:pPr>
      <w:r w:rsidRPr="000A079B">
        <w:rPr>
          <w:b/>
          <w:bCs/>
        </w:rPr>
        <w:t xml:space="preserve">National Science Foundation </w:t>
      </w:r>
    </w:p>
    <w:p w14:paraId="32AD72C8" w14:textId="5E1AC8F4" w:rsidR="00D2250C" w:rsidRDefault="00D2250C" w:rsidP="00D2250C">
      <w:pPr>
        <w:contextualSpacing/>
      </w:pPr>
      <w:r w:rsidRPr="00D2250C">
        <w:t xml:space="preserve">Ad </w:t>
      </w:r>
      <w:r>
        <w:t>H</w:t>
      </w:r>
      <w:r w:rsidRPr="00D2250C">
        <w:t xml:space="preserve">oc </w:t>
      </w:r>
      <w:r>
        <w:t>F</w:t>
      </w:r>
      <w:r w:rsidRPr="00D2250C">
        <w:t xml:space="preserve">unding </w:t>
      </w:r>
      <w:r>
        <w:t>R</w:t>
      </w:r>
      <w:r w:rsidRPr="00D2250C">
        <w:t>eviewer</w:t>
      </w:r>
      <w:r w:rsidR="001E36F5">
        <w:t xml:space="preserve"> (</w:t>
      </w:r>
      <w:r w:rsidR="001E36F5" w:rsidRPr="00D2250C">
        <w:t>×</w:t>
      </w:r>
      <w:r w:rsidR="001E36F5">
        <w:t>2)</w:t>
      </w:r>
      <w:r>
        <w:tab/>
      </w:r>
      <w:r>
        <w:tab/>
      </w:r>
      <w:r>
        <w:tab/>
      </w:r>
      <w:r>
        <w:tab/>
        <w:t xml:space="preserve">    </w:t>
      </w:r>
      <w:r w:rsidR="001E36F5">
        <w:tab/>
      </w:r>
      <w:r w:rsidR="001E36F5">
        <w:tab/>
      </w:r>
      <w:r w:rsidR="001E36F5">
        <w:tab/>
      </w:r>
      <w:r w:rsidR="001E36F5">
        <w:tab/>
        <w:t xml:space="preserve">    </w:t>
      </w:r>
      <w:r>
        <w:t>2015</w:t>
      </w:r>
    </w:p>
    <w:p w14:paraId="60E669C4" w14:textId="104D90E7" w:rsidR="0019406D" w:rsidRDefault="00933BC5" w:rsidP="0019406D">
      <w:pPr>
        <w:contextualSpacing/>
      </w:pPr>
      <w:r>
        <w:tab/>
      </w:r>
      <w:r>
        <w:tab/>
      </w:r>
      <w:r>
        <w:tab/>
      </w:r>
      <w:r>
        <w:tab/>
        <w:t xml:space="preserve">    </w:t>
      </w:r>
    </w:p>
    <w:p w14:paraId="2BF30A46" w14:textId="77777777" w:rsidR="001C7AE3" w:rsidRDefault="001C7AE3" w:rsidP="0019406D">
      <w:pPr>
        <w:contextualSpacing/>
        <w:rPr>
          <w:b/>
          <w:bCs/>
        </w:rPr>
      </w:pPr>
    </w:p>
    <w:p w14:paraId="7911E509" w14:textId="28003B63" w:rsidR="001E36F5" w:rsidRPr="001E36F5" w:rsidRDefault="001E36F5" w:rsidP="0019406D">
      <w:pPr>
        <w:contextualSpacing/>
        <w:rPr>
          <w:b/>
          <w:bCs/>
        </w:rPr>
      </w:pPr>
      <w:r w:rsidRPr="001E36F5">
        <w:rPr>
          <w:b/>
          <w:bCs/>
        </w:rPr>
        <w:t xml:space="preserve">Université de Toulouse: Initiative </w:t>
      </w:r>
      <w:proofErr w:type="spellStart"/>
      <w:r w:rsidRPr="001E36F5">
        <w:rPr>
          <w:b/>
          <w:bCs/>
        </w:rPr>
        <w:t>d'Excellence</w:t>
      </w:r>
      <w:proofErr w:type="spellEnd"/>
      <w:r w:rsidRPr="001E36F5">
        <w:rPr>
          <w:b/>
          <w:bCs/>
        </w:rPr>
        <w:t xml:space="preserve"> (Toulouse University: Excellence Initiative)</w:t>
      </w:r>
    </w:p>
    <w:p w14:paraId="7B158CF5" w14:textId="0958FD32" w:rsidR="0019406D" w:rsidRDefault="0019406D" w:rsidP="0019406D">
      <w:pPr>
        <w:contextualSpacing/>
      </w:pPr>
      <w:r>
        <w:t>Ad Hoc Funding Reviewer</w:t>
      </w:r>
      <w:r>
        <w:tab/>
      </w:r>
      <w:r>
        <w:tab/>
        <w:t xml:space="preserve">    </w:t>
      </w:r>
      <w:r w:rsidR="001E36F5">
        <w:tab/>
      </w:r>
      <w:r w:rsidR="001E36F5">
        <w:tab/>
      </w:r>
      <w:r w:rsidR="001E36F5">
        <w:tab/>
      </w:r>
      <w:r w:rsidR="001E36F5">
        <w:tab/>
      </w:r>
      <w:r w:rsidR="001E36F5">
        <w:tab/>
      </w:r>
      <w:r w:rsidR="001E36F5">
        <w:tab/>
      </w:r>
      <w:r w:rsidR="001E36F5">
        <w:tab/>
        <w:t xml:space="preserve">    </w:t>
      </w:r>
      <w:r>
        <w:t>2015</w:t>
      </w:r>
    </w:p>
    <w:p w14:paraId="3150D614" w14:textId="43E066B1" w:rsidR="0019406D" w:rsidRDefault="00137574" w:rsidP="0019406D">
      <w:pPr>
        <w:contextualSpacing/>
      </w:pPr>
      <w:r>
        <w:tab/>
      </w:r>
      <w:r w:rsidR="00933BC5">
        <w:tab/>
      </w:r>
      <w:r w:rsidR="00933BC5">
        <w:tab/>
      </w:r>
      <w:r w:rsidR="00933BC5">
        <w:tab/>
      </w:r>
      <w:r w:rsidR="00933BC5">
        <w:tab/>
        <w:t xml:space="preserve">    </w:t>
      </w:r>
    </w:p>
    <w:p w14:paraId="55ECCD1D" w14:textId="550F2A33" w:rsidR="0019406D" w:rsidRPr="001E36F5" w:rsidRDefault="001E36F5" w:rsidP="0019406D">
      <w:pPr>
        <w:contextualSpacing/>
        <w:rPr>
          <w:b/>
          <w:sz w:val="16"/>
          <w:szCs w:val="16"/>
        </w:rPr>
      </w:pPr>
      <w:r w:rsidRPr="001E36F5">
        <w:rPr>
          <w:b/>
        </w:rPr>
        <w:t>National Center of Science and Technology Evaluation (Kazakhstan)</w:t>
      </w:r>
    </w:p>
    <w:p w14:paraId="446A5246" w14:textId="29CE5177" w:rsidR="0019406D" w:rsidRDefault="0019406D" w:rsidP="0019406D">
      <w:pPr>
        <w:contextualSpacing/>
        <w:rPr>
          <w:bCs/>
        </w:rPr>
      </w:pPr>
      <w:r>
        <w:t>Ad Hoc Funding Reviewer</w:t>
      </w:r>
      <w:r>
        <w:rPr>
          <w:bCs/>
        </w:rPr>
        <w:tab/>
        <w:t xml:space="preserve">    </w:t>
      </w:r>
      <w:r w:rsidR="001E36F5">
        <w:rPr>
          <w:bCs/>
        </w:rPr>
        <w:tab/>
      </w:r>
      <w:r w:rsidR="001E36F5">
        <w:rPr>
          <w:bCs/>
        </w:rPr>
        <w:tab/>
      </w:r>
      <w:r w:rsidR="001E36F5">
        <w:rPr>
          <w:bCs/>
        </w:rPr>
        <w:tab/>
      </w:r>
      <w:r w:rsidR="001E36F5">
        <w:rPr>
          <w:bCs/>
        </w:rPr>
        <w:tab/>
      </w:r>
      <w:r w:rsidR="001E36F5">
        <w:rPr>
          <w:bCs/>
        </w:rPr>
        <w:tab/>
      </w:r>
      <w:r w:rsidR="001E36F5">
        <w:rPr>
          <w:bCs/>
        </w:rPr>
        <w:tab/>
      </w:r>
      <w:r w:rsidR="001E36F5">
        <w:rPr>
          <w:bCs/>
        </w:rPr>
        <w:tab/>
      </w:r>
      <w:r w:rsidR="001E36F5">
        <w:rPr>
          <w:bCs/>
        </w:rPr>
        <w:tab/>
        <w:t xml:space="preserve">    </w:t>
      </w:r>
      <w:r>
        <w:rPr>
          <w:bCs/>
        </w:rPr>
        <w:t>2014</w:t>
      </w:r>
    </w:p>
    <w:p w14:paraId="6D7C840A" w14:textId="7817D5E6" w:rsidR="008F2B0E" w:rsidRPr="00BD583F" w:rsidRDefault="00137574" w:rsidP="00BD583F">
      <w:pPr>
        <w:contextualSpacing/>
      </w:pPr>
      <w:r>
        <w:rPr>
          <w:bCs/>
        </w:rPr>
        <w:tab/>
      </w:r>
      <w:r w:rsidR="00933BC5">
        <w:rPr>
          <w:bCs/>
        </w:rPr>
        <w:tab/>
        <w:t xml:space="preserve">                   </w:t>
      </w:r>
    </w:p>
    <w:p w14:paraId="5069B1C1" w14:textId="77777777" w:rsidR="00BA3E38" w:rsidRPr="00C46C57" w:rsidRDefault="00BA3E38" w:rsidP="001E36F5">
      <w:pPr>
        <w:contextualSpacing/>
        <w:rPr>
          <w:bCs/>
          <w:smallCaps/>
        </w:rPr>
      </w:pPr>
    </w:p>
    <w:p w14:paraId="418C342C" w14:textId="6D5638FC" w:rsidR="00AF3121" w:rsidRDefault="00AF3121" w:rsidP="00933B77">
      <w:pPr>
        <w:pStyle w:val="Heading2"/>
        <w:rPr>
          <w:b w:val="0"/>
          <w:smallCaps w:val="0"/>
        </w:rPr>
      </w:pPr>
      <w:r w:rsidRPr="000435F1">
        <w:t>Teaching</w:t>
      </w:r>
      <w:r>
        <w:t xml:space="preserve"> Experience</w:t>
      </w:r>
    </w:p>
    <w:p w14:paraId="1C55B5AC" w14:textId="77777777" w:rsidR="007C6913" w:rsidRPr="00F1563C" w:rsidRDefault="007C6913" w:rsidP="007C6913">
      <w:pPr>
        <w:contextualSpacing/>
        <w:jc w:val="center"/>
        <w:rPr>
          <w:b/>
          <w:bCs/>
          <w:smallCaps/>
        </w:rPr>
      </w:pPr>
    </w:p>
    <w:p w14:paraId="1F2748C0" w14:textId="4AEB174E" w:rsidR="007C6913" w:rsidRPr="001E36F5" w:rsidRDefault="001E36F5" w:rsidP="007C6913">
      <w:pPr>
        <w:contextualSpacing/>
        <w:jc w:val="center"/>
      </w:pPr>
      <w:r>
        <w:rPr>
          <w:vertAlign w:val="superscript"/>
        </w:rPr>
        <w:t>g</w:t>
      </w:r>
      <w:r w:rsidR="007C6913">
        <w:t xml:space="preserve"> = graduate course</w:t>
      </w:r>
      <w:r>
        <w:t xml:space="preserve">, </w:t>
      </w:r>
      <w:r>
        <w:rPr>
          <w:vertAlign w:val="superscript"/>
        </w:rPr>
        <w:t>u</w:t>
      </w:r>
      <w:r>
        <w:t xml:space="preserve"> = undergraduate course</w:t>
      </w:r>
    </w:p>
    <w:p w14:paraId="411EA93E" w14:textId="77777777" w:rsidR="007C6913" w:rsidRPr="001E36F5" w:rsidRDefault="007C6913" w:rsidP="007C6913">
      <w:pPr>
        <w:contextualSpacing/>
        <w:jc w:val="center"/>
        <w:rPr>
          <w:sz w:val="36"/>
          <w:szCs w:val="36"/>
        </w:rPr>
      </w:pPr>
    </w:p>
    <w:p w14:paraId="123FCC34" w14:textId="77777777" w:rsidR="00AE4CED" w:rsidRDefault="00AE4CED" w:rsidP="00933B77">
      <w:pPr>
        <w:pStyle w:val="Heading3"/>
        <w:rPr>
          <w:b w:val="0"/>
        </w:rPr>
      </w:pPr>
      <w:r>
        <w:t>Purdue University</w:t>
      </w:r>
    </w:p>
    <w:p w14:paraId="1D97DDF6" w14:textId="77777777" w:rsidR="00AE4CED" w:rsidRPr="001E36F5" w:rsidRDefault="00AE4CED" w:rsidP="007C6913">
      <w:pPr>
        <w:contextualSpacing/>
        <w:jc w:val="center"/>
        <w:rPr>
          <w:b/>
          <w:u w:val="single"/>
        </w:rPr>
      </w:pPr>
    </w:p>
    <w:p w14:paraId="7AE73B93" w14:textId="68E25132" w:rsidR="00AE4CED" w:rsidRDefault="00AE4CED" w:rsidP="00AE4CED">
      <w:pPr>
        <w:contextualSpacing/>
        <w:rPr>
          <w:u w:val="single"/>
        </w:rPr>
      </w:pPr>
      <w:r w:rsidRPr="007A72C8">
        <w:rPr>
          <w:u w:val="single"/>
        </w:rPr>
        <w:t>Course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E36F5">
        <w:tab/>
      </w:r>
      <w:r w:rsidR="001E36F5">
        <w:tab/>
        <w:t xml:space="preserve"> </w:t>
      </w:r>
      <w:r w:rsidRPr="007A72C8">
        <w:rPr>
          <w:u w:val="single"/>
        </w:rPr>
        <w:t>Terms Taught</w:t>
      </w:r>
    </w:p>
    <w:p w14:paraId="20479331" w14:textId="77777777" w:rsidR="007E459D" w:rsidRPr="007E459D" w:rsidRDefault="007E459D" w:rsidP="001E36F5">
      <w:pPr>
        <w:contextualSpacing/>
        <w:rPr>
          <w:sz w:val="12"/>
          <w:szCs w:val="12"/>
        </w:rPr>
      </w:pPr>
    </w:p>
    <w:p w14:paraId="4A9D9E3A" w14:textId="01080C63" w:rsidR="007E459D" w:rsidRDefault="007E459D" w:rsidP="001E36F5">
      <w:pPr>
        <w:contextualSpacing/>
      </w:pPr>
      <w:r>
        <w:rPr>
          <w:vertAlign w:val="superscript"/>
        </w:rPr>
        <w:t xml:space="preserve">u </w:t>
      </w:r>
      <w:r>
        <w:t>Human Expertise and Achievement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Spring 2026</w:t>
      </w:r>
    </w:p>
    <w:p w14:paraId="3C492CC1" w14:textId="77777777" w:rsidR="007E459D" w:rsidRPr="007E459D" w:rsidRDefault="007E459D" w:rsidP="001E36F5">
      <w:pPr>
        <w:contextualSpacing/>
        <w:rPr>
          <w:sz w:val="12"/>
          <w:szCs w:val="12"/>
        </w:rPr>
      </w:pPr>
    </w:p>
    <w:p w14:paraId="0D3E2A95" w14:textId="44006943" w:rsidR="001E36F5" w:rsidRDefault="001E36F5" w:rsidP="001E36F5">
      <w:pPr>
        <w:contextualSpacing/>
      </w:pPr>
      <w:r>
        <w:rPr>
          <w:vertAlign w:val="superscript"/>
        </w:rPr>
        <w:t>g</w:t>
      </w:r>
      <w:r w:rsidRPr="001E36F5">
        <w:rPr>
          <w:vertAlign w:val="superscript"/>
        </w:rPr>
        <w:t xml:space="preserve"> </w:t>
      </w:r>
      <w:r>
        <w:t>Meta-analysis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Fall</w:t>
      </w:r>
      <w:r w:rsidR="00A061AD">
        <w:t>s</w:t>
      </w:r>
      <w:r>
        <w:t xml:space="preserve"> 2025</w:t>
      </w:r>
      <w:r w:rsidR="00A061AD">
        <w:t>, 2026</w:t>
      </w:r>
    </w:p>
    <w:p w14:paraId="0B694555" w14:textId="77777777" w:rsidR="001E36F5" w:rsidRPr="001E36F5" w:rsidRDefault="001E36F5" w:rsidP="001E36F5">
      <w:pPr>
        <w:contextualSpacing/>
        <w:rPr>
          <w:sz w:val="12"/>
          <w:szCs w:val="12"/>
        </w:rPr>
      </w:pPr>
    </w:p>
    <w:p w14:paraId="501D7CAD" w14:textId="4E4ADC22" w:rsidR="00AE4CED" w:rsidRDefault="001E36F5" w:rsidP="00AE4CED">
      <w:pPr>
        <w:contextualSpacing/>
      </w:pPr>
      <w:r>
        <w:rPr>
          <w:vertAlign w:val="superscript"/>
        </w:rPr>
        <w:t>g</w:t>
      </w:r>
      <w:r w:rsidR="00AE4CED" w:rsidRPr="001E36F5">
        <w:rPr>
          <w:vertAlign w:val="superscript"/>
        </w:rPr>
        <w:t xml:space="preserve"> </w:t>
      </w:r>
      <w:r w:rsidR="00AE4CED">
        <w:t>Skill Acquisition, Expertise, and Achievement</w:t>
      </w:r>
      <w:r w:rsidR="00AE4CED">
        <w:tab/>
      </w:r>
      <w:r w:rsidR="00AE4CED">
        <w:tab/>
      </w:r>
      <w:r w:rsidR="00AE4CED">
        <w:tab/>
      </w:r>
      <w:r>
        <w:tab/>
      </w:r>
      <w:r>
        <w:tab/>
        <w:t xml:space="preserve">    </w:t>
      </w:r>
      <w:r w:rsidR="00AE4CED">
        <w:t>Spring 2025</w:t>
      </w:r>
    </w:p>
    <w:p w14:paraId="1766A8F3" w14:textId="77777777" w:rsidR="00AE4CED" w:rsidRPr="00F1563C" w:rsidRDefault="00AE4CED" w:rsidP="00AE4CED">
      <w:pPr>
        <w:contextualSpacing/>
        <w:rPr>
          <w:b/>
          <w:sz w:val="36"/>
          <w:szCs w:val="36"/>
          <w:u w:val="single"/>
        </w:rPr>
      </w:pPr>
    </w:p>
    <w:p w14:paraId="504F91E7" w14:textId="662AEA2D" w:rsidR="007C6913" w:rsidRPr="000A08FC" w:rsidRDefault="007C6913" w:rsidP="00933B77">
      <w:pPr>
        <w:pStyle w:val="Heading3"/>
        <w:rPr>
          <w:b w:val="0"/>
        </w:rPr>
      </w:pPr>
      <w:r w:rsidRPr="000A08FC">
        <w:t>Case Western Reserve University</w:t>
      </w:r>
    </w:p>
    <w:p w14:paraId="42301953" w14:textId="77777777" w:rsidR="007A72C8" w:rsidRPr="007E459D" w:rsidRDefault="007A72C8" w:rsidP="0084628D">
      <w:pPr>
        <w:contextualSpacing/>
        <w:rPr>
          <w:sz w:val="12"/>
          <w:szCs w:val="12"/>
        </w:rPr>
      </w:pPr>
    </w:p>
    <w:p w14:paraId="37580296" w14:textId="01A2012A" w:rsidR="004A1718" w:rsidRDefault="001E36F5" w:rsidP="004A1718">
      <w:pPr>
        <w:contextualSpacing/>
      </w:pPr>
      <w:r>
        <w:rPr>
          <w:vertAlign w:val="superscript"/>
        </w:rPr>
        <w:t>g</w:t>
      </w:r>
      <w:r w:rsidR="004A1718" w:rsidRPr="001E36F5">
        <w:rPr>
          <w:vertAlign w:val="superscript"/>
        </w:rPr>
        <w:t xml:space="preserve"> </w:t>
      </w:r>
      <w:r w:rsidR="004A1718">
        <w:t>Science Writing</w:t>
      </w:r>
      <w:r w:rsidR="004A1718">
        <w:tab/>
      </w:r>
      <w:r w:rsidR="004A1718">
        <w:tab/>
      </w:r>
      <w:r w:rsidR="004A1718">
        <w:tab/>
      </w:r>
      <w:r w:rsidR="004A1718">
        <w:tab/>
      </w:r>
      <w:r w:rsidR="004A1718">
        <w:tab/>
      </w:r>
      <w:r w:rsidR="004A1718">
        <w:tab/>
      </w:r>
      <w:r w:rsidR="00E350CD">
        <w:tab/>
      </w:r>
      <w:r>
        <w:t xml:space="preserve">           </w:t>
      </w:r>
      <w:r w:rsidR="004A1718">
        <w:t>Spring 2021, Fall 2023</w:t>
      </w:r>
    </w:p>
    <w:p w14:paraId="64FD35CB" w14:textId="77777777" w:rsidR="001E36F5" w:rsidRPr="001E36F5" w:rsidRDefault="001E36F5" w:rsidP="004A1718">
      <w:pPr>
        <w:contextualSpacing/>
        <w:rPr>
          <w:sz w:val="12"/>
          <w:szCs w:val="12"/>
        </w:rPr>
      </w:pPr>
    </w:p>
    <w:p w14:paraId="4D7CBC12" w14:textId="0E7A8FC0" w:rsidR="004A1718" w:rsidRDefault="001E36F5" w:rsidP="004A1718">
      <w:pPr>
        <w:contextualSpacing/>
      </w:pPr>
      <w:r>
        <w:rPr>
          <w:vertAlign w:val="superscript"/>
        </w:rPr>
        <w:t>g</w:t>
      </w:r>
      <w:r w:rsidRPr="001E36F5">
        <w:rPr>
          <w:vertAlign w:val="superscript"/>
        </w:rPr>
        <w:t xml:space="preserve"> </w:t>
      </w:r>
      <w:r w:rsidR="004A1718">
        <w:t>Statistics and Research Design</w:t>
      </w:r>
      <w:r w:rsidR="004A1718">
        <w:tab/>
        <w:t xml:space="preserve">                </w:t>
      </w:r>
      <w:r w:rsidR="004A1718">
        <w:tab/>
      </w:r>
      <w:r w:rsidR="004A1718">
        <w:tab/>
        <w:t xml:space="preserve">     </w:t>
      </w:r>
      <w:r w:rsidR="004A1718">
        <w:tab/>
      </w:r>
      <w:r>
        <w:tab/>
        <w:t xml:space="preserve">  </w:t>
      </w:r>
      <w:r w:rsidRPr="001E36F5">
        <w:rPr>
          <w:sz w:val="12"/>
          <w:szCs w:val="12"/>
        </w:rPr>
        <w:t xml:space="preserve"> </w:t>
      </w:r>
      <w:r w:rsidR="004A1718">
        <w:t>Spring</w:t>
      </w:r>
      <w:r w:rsidR="003A6D09">
        <w:t>s</w:t>
      </w:r>
      <w:r w:rsidR="004A1718">
        <w:t xml:space="preserve"> 2015</w:t>
      </w:r>
      <w:r w:rsidR="006E5DA2">
        <w:t xml:space="preserve"> </w:t>
      </w:r>
      <w:r w:rsidR="004A1718">
        <w:t>–</w:t>
      </w:r>
      <w:r w:rsidR="006E5DA2">
        <w:t xml:space="preserve"> </w:t>
      </w:r>
      <w:r w:rsidR="004A1718">
        <w:t>202</w:t>
      </w:r>
      <w:r w:rsidR="008A766B">
        <w:t>4</w:t>
      </w:r>
    </w:p>
    <w:p w14:paraId="254FBB7F" w14:textId="77777777" w:rsidR="001E36F5" w:rsidRPr="001E36F5" w:rsidRDefault="001E36F5" w:rsidP="001E36F5">
      <w:pPr>
        <w:contextualSpacing/>
        <w:rPr>
          <w:sz w:val="12"/>
          <w:szCs w:val="12"/>
        </w:rPr>
      </w:pPr>
    </w:p>
    <w:p w14:paraId="0ADCD325" w14:textId="72FC5662" w:rsidR="005D171B" w:rsidRDefault="001E36F5" w:rsidP="005D171B">
      <w:pPr>
        <w:contextualSpacing/>
      </w:pPr>
      <w:r>
        <w:rPr>
          <w:vertAlign w:val="superscript"/>
        </w:rPr>
        <w:t>g</w:t>
      </w:r>
      <w:r w:rsidRPr="001E36F5">
        <w:rPr>
          <w:vertAlign w:val="superscript"/>
        </w:rPr>
        <w:t xml:space="preserve"> </w:t>
      </w:r>
      <w:r w:rsidR="005D171B">
        <w:t xml:space="preserve">Everything You Need to Know </w:t>
      </w:r>
      <w:r w:rsidR="00AC293D">
        <w:t>but</w:t>
      </w:r>
      <w:r>
        <w:t xml:space="preserve"> Are Never Taught in Grad School</w:t>
      </w:r>
      <w:r>
        <w:tab/>
        <w:t xml:space="preserve">         Falls 2019, 2022</w:t>
      </w:r>
    </w:p>
    <w:p w14:paraId="338A0CE0" w14:textId="77777777" w:rsidR="001E36F5" w:rsidRPr="001E36F5" w:rsidRDefault="001E36F5" w:rsidP="001E36F5">
      <w:pPr>
        <w:contextualSpacing/>
        <w:rPr>
          <w:sz w:val="12"/>
          <w:szCs w:val="12"/>
        </w:rPr>
      </w:pPr>
    </w:p>
    <w:p w14:paraId="03AC3AFE" w14:textId="005DA708" w:rsidR="0084628D" w:rsidRDefault="001E36F5" w:rsidP="007C6913">
      <w:pPr>
        <w:contextualSpacing/>
      </w:pPr>
      <w:r>
        <w:rPr>
          <w:vertAlign w:val="superscript"/>
        </w:rPr>
        <w:t>u</w:t>
      </w:r>
      <w:r w:rsidRPr="001E36F5">
        <w:rPr>
          <w:vertAlign w:val="superscript"/>
        </w:rPr>
        <w:t xml:space="preserve"> </w:t>
      </w:r>
      <w:r w:rsidR="00F649DB">
        <w:t>Senior</w:t>
      </w:r>
      <w:r w:rsidR="0084628D" w:rsidRPr="0084628D">
        <w:t xml:space="preserve"> Capstone </w:t>
      </w:r>
      <w:r w:rsidR="00F649DB">
        <w:t>Course</w:t>
      </w:r>
      <w:r w:rsidR="003D306C">
        <w:t xml:space="preserve"> (Current Problems)</w:t>
      </w:r>
      <w:r w:rsidR="0084628D">
        <w:tab/>
      </w:r>
      <w:r w:rsidR="000D27C4">
        <w:tab/>
      </w:r>
      <w:r w:rsidR="005D171B">
        <w:tab/>
      </w:r>
      <w:r>
        <w:tab/>
      </w:r>
      <w:r>
        <w:tab/>
        <w:t xml:space="preserve">    </w:t>
      </w:r>
      <w:r w:rsidR="0084628D">
        <w:t>S</w:t>
      </w:r>
      <w:r w:rsidR="005D171B">
        <w:t>pring 20</w:t>
      </w:r>
      <w:r w:rsidR="0084628D">
        <w:t>22</w:t>
      </w:r>
    </w:p>
    <w:p w14:paraId="1BA5F509" w14:textId="77777777" w:rsidR="001E36F5" w:rsidRPr="001E36F5" w:rsidRDefault="001E36F5" w:rsidP="001E36F5">
      <w:pPr>
        <w:contextualSpacing/>
        <w:rPr>
          <w:sz w:val="12"/>
          <w:szCs w:val="12"/>
        </w:rPr>
      </w:pPr>
    </w:p>
    <w:p w14:paraId="4D959397" w14:textId="0797848E" w:rsidR="0077501B" w:rsidRDefault="001E36F5" w:rsidP="007C6913">
      <w:pPr>
        <w:contextualSpacing/>
      </w:pPr>
      <w:r>
        <w:rPr>
          <w:vertAlign w:val="superscript"/>
        </w:rPr>
        <w:t>g</w:t>
      </w:r>
      <w:r w:rsidRPr="001E36F5">
        <w:rPr>
          <w:vertAlign w:val="superscript"/>
        </w:rPr>
        <w:t xml:space="preserve"> </w:t>
      </w:r>
      <w:r w:rsidR="0084628D">
        <w:t xml:space="preserve">Idea Generation </w:t>
      </w:r>
      <w:r w:rsidR="005D171B">
        <w:t>&amp;</w:t>
      </w:r>
      <w:r w:rsidR="0084628D">
        <w:t xml:space="preserve"> </w:t>
      </w:r>
      <w:r w:rsidR="00E350CD">
        <w:t>Post-PhD Career Options</w:t>
      </w:r>
      <w:r w:rsidR="00E350CD">
        <w:tab/>
      </w:r>
      <w:r w:rsidR="00E350CD">
        <w:tab/>
      </w:r>
      <w:r w:rsidR="00E350CD">
        <w:tab/>
      </w:r>
      <w:r>
        <w:tab/>
      </w:r>
      <w:r>
        <w:tab/>
        <w:t xml:space="preserve">        </w:t>
      </w:r>
      <w:r w:rsidRPr="001E36F5">
        <w:rPr>
          <w:sz w:val="12"/>
          <w:szCs w:val="12"/>
        </w:rPr>
        <w:t xml:space="preserve"> </w:t>
      </w:r>
      <w:r w:rsidR="00E350CD">
        <w:t>Fall 2021</w:t>
      </w:r>
    </w:p>
    <w:p w14:paraId="556819B5" w14:textId="77777777" w:rsidR="00AA1B9A" w:rsidRPr="00AA1B9A" w:rsidRDefault="00AA1B9A" w:rsidP="007C6913">
      <w:pPr>
        <w:contextualSpacing/>
        <w:rPr>
          <w:sz w:val="12"/>
          <w:szCs w:val="12"/>
        </w:rPr>
      </w:pPr>
    </w:p>
    <w:p w14:paraId="3747C6B1" w14:textId="39411537" w:rsidR="007C6913" w:rsidRDefault="001E36F5" w:rsidP="007C6913">
      <w:pPr>
        <w:contextualSpacing/>
      </w:pPr>
      <w:r>
        <w:rPr>
          <w:vertAlign w:val="superscript"/>
        </w:rPr>
        <w:t>g</w:t>
      </w:r>
      <w:r w:rsidRPr="001E36F5">
        <w:rPr>
          <w:vertAlign w:val="superscript"/>
        </w:rPr>
        <w:t xml:space="preserve"> </w:t>
      </w:r>
      <w:r w:rsidR="007C6913">
        <w:t>Learning Theory</w:t>
      </w:r>
      <w:r w:rsidR="007C6913">
        <w:tab/>
      </w:r>
      <w:r w:rsidR="007C6913">
        <w:tab/>
      </w:r>
      <w:r w:rsidR="007C6913">
        <w:tab/>
        <w:t xml:space="preserve"> </w:t>
      </w:r>
      <w:r w:rsidR="007C6913">
        <w:tab/>
      </w:r>
      <w:r w:rsidR="007C6913">
        <w:tab/>
      </w:r>
      <w:r w:rsidR="005D171B">
        <w:tab/>
      </w:r>
      <w:r w:rsidR="000D27C4">
        <w:tab/>
      </w:r>
      <w:r>
        <w:tab/>
        <w:t xml:space="preserve">    </w:t>
      </w:r>
      <w:r w:rsidR="007A72C8">
        <w:t>S</w:t>
      </w:r>
      <w:r w:rsidR="005D171B">
        <w:t>pring</w:t>
      </w:r>
      <w:r>
        <w:t>s</w:t>
      </w:r>
      <w:r w:rsidR="005D171B">
        <w:t xml:space="preserve"> 20</w:t>
      </w:r>
      <w:r w:rsidR="007A72C8">
        <w:t xml:space="preserve">16, </w:t>
      </w:r>
      <w:r w:rsidR="005D171B">
        <w:t>20</w:t>
      </w:r>
      <w:r w:rsidR="007A72C8">
        <w:t>20</w:t>
      </w:r>
    </w:p>
    <w:p w14:paraId="534D6087" w14:textId="77777777" w:rsidR="00AA1B9A" w:rsidRPr="0077501B" w:rsidRDefault="00AA1B9A" w:rsidP="007C6913">
      <w:pPr>
        <w:contextualSpacing/>
        <w:rPr>
          <w:sz w:val="12"/>
          <w:szCs w:val="12"/>
        </w:rPr>
      </w:pPr>
    </w:p>
    <w:p w14:paraId="6A9EC260" w14:textId="2D64212E" w:rsidR="000D27C4" w:rsidRDefault="001E36F5" w:rsidP="007C6913">
      <w:pPr>
        <w:contextualSpacing/>
      </w:pPr>
      <w:r>
        <w:rPr>
          <w:vertAlign w:val="superscript"/>
        </w:rPr>
        <w:lastRenderedPageBreak/>
        <w:t>u</w:t>
      </w:r>
      <w:r w:rsidRPr="001E36F5">
        <w:rPr>
          <w:vertAlign w:val="superscript"/>
        </w:rPr>
        <w:t xml:space="preserve"> </w:t>
      </w:r>
      <w:r w:rsidR="007C6913" w:rsidRPr="00A03AF5">
        <w:t xml:space="preserve">Research </w:t>
      </w:r>
      <w:r w:rsidR="00F649DB">
        <w:t>Methods</w:t>
      </w:r>
      <w:r w:rsidR="007C6913">
        <w:t xml:space="preserve">                                  </w:t>
      </w:r>
      <w:r w:rsidR="0084628D">
        <w:t xml:space="preserve"> </w:t>
      </w:r>
      <w:r>
        <w:tab/>
        <w:t xml:space="preserve">         </w:t>
      </w:r>
      <w:r w:rsidR="007A72C8">
        <w:t>F</w:t>
      </w:r>
      <w:r w:rsidR="005D171B">
        <w:t>all</w:t>
      </w:r>
      <w:r w:rsidR="003A6D09">
        <w:t>s</w:t>
      </w:r>
      <w:r w:rsidR="005D171B">
        <w:t xml:space="preserve"> 20</w:t>
      </w:r>
      <w:r w:rsidR="007A72C8">
        <w:t>14</w:t>
      </w:r>
      <w:r w:rsidR="006E5DA2">
        <w:t xml:space="preserve"> </w:t>
      </w:r>
      <w:r w:rsidR="003F54BA">
        <w:t>–</w:t>
      </w:r>
      <w:r w:rsidR="006E5DA2">
        <w:t xml:space="preserve"> </w:t>
      </w:r>
      <w:r w:rsidR="000D27C4">
        <w:t>2018</w:t>
      </w:r>
      <w:r>
        <w:t>, Springs 2015, 2017 – 2019</w:t>
      </w:r>
    </w:p>
    <w:p w14:paraId="4893670F" w14:textId="4D112831" w:rsidR="003D2DE2" w:rsidRPr="001C7AE3" w:rsidRDefault="003D2DE2" w:rsidP="00F1563C">
      <w:pPr>
        <w:contextualSpacing/>
        <w:rPr>
          <w:sz w:val="36"/>
          <w:szCs w:val="36"/>
        </w:rPr>
      </w:pPr>
    </w:p>
    <w:p w14:paraId="284B3F56" w14:textId="262A50EC" w:rsidR="007C6913" w:rsidRDefault="007C6913" w:rsidP="00933B77">
      <w:pPr>
        <w:pStyle w:val="Heading3"/>
        <w:rPr>
          <w:b w:val="0"/>
        </w:rPr>
      </w:pPr>
      <w:r w:rsidRPr="000A08FC">
        <w:t>Princeton University</w:t>
      </w:r>
    </w:p>
    <w:p w14:paraId="4C050AA1" w14:textId="77777777" w:rsidR="00AA1B9A" w:rsidRPr="000A08FC" w:rsidRDefault="00AA1B9A" w:rsidP="007C6913">
      <w:pPr>
        <w:contextualSpacing/>
        <w:jc w:val="center"/>
        <w:rPr>
          <w:b/>
        </w:rPr>
      </w:pPr>
    </w:p>
    <w:p w14:paraId="69C98541" w14:textId="5ED2F792" w:rsidR="007C6913" w:rsidRPr="00822C6C" w:rsidRDefault="00AA1B9A" w:rsidP="00AA1B9A">
      <w:pPr>
        <w:jc w:val="center"/>
      </w:pPr>
      <w:r w:rsidRPr="00AA1B9A">
        <w:rPr>
          <w:vertAlign w:val="superscript"/>
        </w:rPr>
        <w:t xml:space="preserve">* </w:t>
      </w:r>
      <w:r>
        <w:t>= p</w:t>
      </w:r>
      <w:r w:rsidR="007C6913">
        <w:t>recept</w:t>
      </w:r>
      <w:r w:rsidR="00AF3121">
        <w:t>or</w:t>
      </w:r>
      <w:r>
        <w:t xml:space="preserve">, </w:t>
      </w:r>
      <w:proofErr w:type="spellStart"/>
      <w:r>
        <w:rPr>
          <w:vertAlign w:val="superscript"/>
        </w:rPr>
        <w:t>i</w:t>
      </w:r>
      <w:proofErr w:type="spellEnd"/>
      <w:r>
        <w:t xml:space="preserve"> = </w:t>
      </w:r>
      <w:r w:rsidR="007C6913">
        <w:t>lab instructor</w:t>
      </w:r>
    </w:p>
    <w:p w14:paraId="3E760038" w14:textId="60C0C6C9" w:rsidR="00A54184" w:rsidRDefault="00A54184" w:rsidP="00A54184">
      <w:pPr>
        <w:contextualSpacing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285A981" w14:textId="49E9C26B" w:rsidR="007C6913" w:rsidRDefault="00AA1B9A" w:rsidP="007C6913">
      <w:pPr>
        <w:contextualSpacing/>
      </w:pPr>
      <w:proofErr w:type="spellStart"/>
      <w:r>
        <w:rPr>
          <w:vertAlign w:val="superscript"/>
        </w:rPr>
        <w:t>i</w:t>
      </w:r>
      <w:proofErr w:type="spellEnd"/>
      <w:r w:rsidRPr="00AA1B9A">
        <w:rPr>
          <w:vertAlign w:val="superscript"/>
        </w:rPr>
        <w:t xml:space="preserve"> </w:t>
      </w:r>
      <w:r w:rsidR="00AF3121">
        <w:t>Statisti</w:t>
      </w:r>
      <w:r w:rsidR="000D27C4">
        <w:t>cs</w:t>
      </w:r>
      <w:r w:rsidR="000D27C4">
        <w:tab/>
      </w:r>
      <w:r w:rsidR="000D27C4">
        <w:tab/>
      </w:r>
      <w:r w:rsidR="000D27C4">
        <w:tab/>
      </w:r>
      <w:r w:rsidR="000D27C4">
        <w:tab/>
      </w:r>
      <w:r w:rsidR="000D27C4">
        <w:tab/>
      </w:r>
      <w:r w:rsidR="000D27C4">
        <w:tab/>
      </w:r>
      <w:r w:rsidR="000D27C4">
        <w:tab/>
      </w:r>
      <w:r w:rsidR="000D27C4">
        <w:tab/>
      </w:r>
      <w:r>
        <w:t xml:space="preserve">           </w:t>
      </w:r>
      <w:r w:rsidR="007C6913">
        <w:t>F</w:t>
      </w:r>
      <w:r w:rsidR="000D27C4">
        <w:t>all 20</w:t>
      </w:r>
      <w:r w:rsidR="00AF3121">
        <w:t>12, S</w:t>
      </w:r>
      <w:r w:rsidR="000D27C4">
        <w:t>pring 20</w:t>
      </w:r>
      <w:r w:rsidR="00AF3121">
        <w:t>13</w:t>
      </w:r>
    </w:p>
    <w:p w14:paraId="3CC49B7F" w14:textId="77777777" w:rsidR="007C6913" w:rsidRPr="00AA1B9A" w:rsidRDefault="007C6913" w:rsidP="007C6913">
      <w:pPr>
        <w:contextualSpacing/>
        <w:rPr>
          <w:sz w:val="12"/>
          <w:szCs w:val="12"/>
        </w:rPr>
      </w:pPr>
    </w:p>
    <w:p w14:paraId="5D8E249C" w14:textId="71BC3F70" w:rsidR="007C6913" w:rsidRDefault="00AA1B9A" w:rsidP="007C6913">
      <w:pPr>
        <w:contextualSpacing/>
      </w:pPr>
      <w:r w:rsidRPr="00AA1B9A">
        <w:rPr>
          <w:vertAlign w:val="superscript"/>
        </w:rPr>
        <w:t xml:space="preserve">* </w:t>
      </w:r>
      <w:r w:rsidR="007C6913">
        <w:t>Health Psychology</w:t>
      </w:r>
      <w:r w:rsidR="000D27C4">
        <w:tab/>
      </w:r>
      <w:r w:rsidR="000D27C4">
        <w:tab/>
      </w:r>
      <w:r w:rsidR="000D27C4">
        <w:tab/>
      </w:r>
      <w:r w:rsidR="000D27C4">
        <w:tab/>
      </w:r>
      <w:r w:rsidR="000D27C4">
        <w:tab/>
      </w:r>
      <w:r w:rsidR="000D27C4">
        <w:tab/>
      </w:r>
      <w:r w:rsidR="000D27C4">
        <w:tab/>
      </w:r>
      <w:r>
        <w:tab/>
      </w:r>
      <w:r>
        <w:tab/>
        <w:t xml:space="preserve">    </w:t>
      </w:r>
      <w:r w:rsidR="00AF3121">
        <w:t>S</w:t>
      </w:r>
      <w:r w:rsidR="000D27C4">
        <w:t>pring 20</w:t>
      </w:r>
      <w:r w:rsidR="00AF3121">
        <w:t>12</w:t>
      </w:r>
    </w:p>
    <w:p w14:paraId="311F6DD5" w14:textId="77777777" w:rsidR="007C6913" w:rsidRPr="00AA1B9A" w:rsidRDefault="007C6913" w:rsidP="007C6913">
      <w:pPr>
        <w:contextualSpacing/>
        <w:rPr>
          <w:sz w:val="12"/>
          <w:szCs w:val="12"/>
        </w:rPr>
      </w:pPr>
    </w:p>
    <w:p w14:paraId="1DC55335" w14:textId="19E9D8CD" w:rsidR="007C6913" w:rsidRPr="00F511E4" w:rsidRDefault="00AA1B9A" w:rsidP="007C6913">
      <w:pPr>
        <w:contextualSpacing/>
      </w:pPr>
      <w:proofErr w:type="spellStart"/>
      <w:r>
        <w:rPr>
          <w:vertAlign w:val="superscript"/>
        </w:rPr>
        <w:t>i</w:t>
      </w:r>
      <w:proofErr w:type="spellEnd"/>
      <w:r w:rsidRPr="00AA1B9A">
        <w:rPr>
          <w:vertAlign w:val="superscript"/>
        </w:rPr>
        <w:t xml:space="preserve"> </w:t>
      </w:r>
      <w:r w:rsidR="007C6913" w:rsidRPr="00F511E4">
        <w:t>Introduction to Psycholog</w:t>
      </w:r>
      <w:r w:rsidR="007C6913">
        <w:t>y</w:t>
      </w:r>
      <w:r w:rsidR="000D27C4">
        <w:tab/>
      </w:r>
      <w:r w:rsidR="000D27C4">
        <w:tab/>
      </w:r>
      <w:r w:rsidR="000D27C4">
        <w:tab/>
      </w:r>
      <w:r w:rsidR="000D27C4">
        <w:tab/>
      </w:r>
      <w:r w:rsidR="000D27C4">
        <w:tab/>
      </w:r>
      <w:r w:rsidR="000D27C4">
        <w:tab/>
      </w:r>
      <w:r>
        <w:tab/>
      </w:r>
      <w:r>
        <w:tab/>
        <w:t xml:space="preserve">        </w:t>
      </w:r>
      <w:r w:rsidR="00AF3121">
        <w:t>F</w:t>
      </w:r>
      <w:r w:rsidR="000D27C4">
        <w:t>all 20</w:t>
      </w:r>
      <w:r w:rsidR="00AF3121">
        <w:t>10</w:t>
      </w:r>
    </w:p>
    <w:p w14:paraId="3615CF07" w14:textId="77777777" w:rsidR="007C6913" w:rsidRPr="00AA1B9A" w:rsidRDefault="007C6913" w:rsidP="007C6913">
      <w:pPr>
        <w:contextualSpacing/>
        <w:rPr>
          <w:sz w:val="12"/>
          <w:szCs w:val="12"/>
        </w:rPr>
      </w:pPr>
    </w:p>
    <w:p w14:paraId="7DB410E9" w14:textId="6DCDFD47" w:rsidR="007C6913" w:rsidRPr="00F511E4" w:rsidRDefault="00AA1B9A" w:rsidP="007C6913">
      <w:pPr>
        <w:contextualSpacing/>
      </w:pPr>
      <w:r w:rsidRPr="00AA1B9A">
        <w:rPr>
          <w:vertAlign w:val="superscript"/>
        </w:rPr>
        <w:t xml:space="preserve">* </w:t>
      </w:r>
      <w:r w:rsidR="007C6913" w:rsidRPr="00F511E4">
        <w:t>Memory and Cognitio</w:t>
      </w:r>
      <w:r w:rsidR="007C6913">
        <w:t>n</w:t>
      </w:r>
      <w:r w:rsidR="000D27C4">
        <w:tab/>
      </w:r>
      <w:r w:rsidR="000D27C4">
        <w:tab/>
      </w:r>
      <w:r w:rsidR="000D27C4">
        <w:tab/>
      </w:r>
      <w:r w:rsidR="000D27C4">
        <w:tab/>
      </w:r>
      <w:r w:rsidR="000D27C4">
        <w:tab/>
      </w:r>
      <w:r w:rsidR="000D27C4">
        <w:tab/>
      </w:r>
      <w:r>
        <w:tab/>
      </w:r>
      <w:r>
        <w:tab/>
        <w:t xml:space="preserve">    </w:t>
      </w:r>
      <w:r w:rsidR="00AF3121">
        <w:t>S</w:t>
      </w:r>
      <w:r w:rsidR="000D27C4">
        <w:t>pring 20</w:t>
      </w:r>
      <w:r w:rsidR="00AF3121">
        <w:t>10</w:t>
      </w:r>
    </w:p>
    <w:p w14:paraId="7FF9C4E2" w14:textId="77777777" w:rsidR="007C6913" w:rsidRPr="00AA1B9A" w:rsidRDefault="007C6913" w:rsidP="007C6913">
      <w:pPr>
        <w:contextualSpacing/>
        <w:rPr>
          <w:sz w:val="12"/>
          <w:szCs w:val="12"/>
        </w:rPr>
      </w:pPr>
    </w:p>
    <w:p w14:paraId="2C031740" w14:textId="29CA22C2" w:rsidR="007C6913" w:rsidRPr="00F511E4" w:rsidRDefault="00AA1B9A" w:rsidP="007C6913">
      <w:pPr>
        <w:contextualSpacing/>
      </w:pPr>
      <w:r w:rsidRPr="00AA1B9A">
        <w:rPr>
          <w:vertAlign w:val="superscript"/>
        </w:rPr>
        <w:t xml:space="preserve">* </w:t>
      </w:r>
      <w:r w:rsidR="007C6913" w:rsidRPr="00F511E4">
        <w:t>Abnormal Psychology</w:t>
      </w:r>
      <w:r w:rsidR="007C6913">
        <w:tab/>
      </w:r>
      <w:r w:rsidR="000D27C4">
        <w:tab/>
      </w:r>
      <w:r w:rsidR="000D27C4">
        <w:tab/>
      </w:r>
      <w:r w:rsidR="000D27C4">
        <w:tab/>
      </w:r>
      <w:r w:rsidR="000D27C4">
        <w:tab/>
      </w:r>
      <w:r w:rsidR="000D27C4">
        <w:tab/>
      </w:r>
      <w:r w:rsidR="000D27C4">
        <w:tab/>
      </w:r>
      <w:r>
        <w:tab/>
        <w:t xml:space="preserve">        </w:t>
      </w:r>
      <w:r w:rsidR="00AF3121">
        <w:t>F</w:t>
      </w:r>
      <w:r w:rsidR="000D27C4">
        <w:t>all 20</w:t>
      </w:r>
      <w:r w:rsidR="00AF3121">
        <w:t>09</w:t>
      </w:r>
    </w:p>
    <w:p w14:paraId="54AEE5B2" w14:textId="77777777" w:rsidR="00146EF5" w:rsidRDefault="00146EF5" w:rsidP="00A60E20">
      <w:pPr>
        <w:contextualSpacing/>
      </w:pPr>
    </w:p>
    <w:p w14:paraId="1BFC83B0" w14:textId="77777777" w:rsidR="00A061AD" w:rsidRPr="00E46C4D" w:rsidRDefault="00A061AD" w:rsidP="00A60E20">
      <w:pPr>
        <w:contextualSpacing/>
      </w:pPr>
    </w:p>
    <w:p w14:paraId="69E0AB12" w14:textId="77777777" w:rsidR="00495FF5" w:rsidRPr="00933B77" w:rsidRDefault="00495FF5" w:rsidP="00933B77">
      <w:pPr>
        <w:pStyle w:val="Heading2"/>
      </w:pPr>
      <w:r w:rsidRPr="00933B77">
        <w:t>Advising and Supervising</w:t>
      </w:r>
    </w:p>
    <w:p w14:paraId="11723B05" w14:textId="77777777" w:rsidR="0091248D" w:rsidRPr="001C7AE3" w:rsidRDefault="0091248D" w:rsidP="0091248D">
      <w:pPr>
        <w:contextualSpacing/>
        <w:rPr>
          <w:b/>
          <w:sz w:val="36"/>
          <w:szCs w:val="36"/>
          <w:u w:val="single"/>
        </w:rPr>
      </w:pPr>
    </w:p>
    <w:p w14:paraId="02290BC3" w14:textId="47FFF77E" w:rsidR="00977F41" w:rsidRDefault="00977F41" w:rsidP="00933B77">
      <w:pPr>
        <w:pStyle w:val="Heading3"/>
      </w:pPr>
      <w:r>
        <w:t>Purdue University</w:t>
      </w:r>
    </w:p>
    <w:p w14:paraId="4902CE9F" w14:textId="77777777" w:rsidR="00977F41" w:rsidRPr="00077B6A" w:rsidRDefault="00977F41" w:rsidP="00977F41">
      <w:pPr>
        <w:pStyle w:val="Heading3"/>
        <w:jc w:val="left"/>
        <w:rPr>
          <w:sz w:val="36"/>
          <w:szCs w:val="36"/>
          <w:u w:val="none"/>
        </w:rPr>
      </w:pPr>
    </w:p>
    <w:p w14:paraId="001C2D8A" w14:textId="6B1001F8" w:rsidR="00CD2EE9" w:rsidRPr="00977F41" w:rsidRDefault="00CD2EE9" w:rsidP="00977F41">
      <w:pPr>
        <w:pStyle w:val="Heading3"/>
        <w:rPr>
          <w:u w:val="none"/>
        </w:rPr>
      </w:pPr>
      <w:r w:rsidRPr="00977F41">
        <w:rPr>
          <w:u w:val="none"/>
        </w:rPr>
        <w:t>Postdoctoral Scholar</w:t>
      </w:r>
      <w:r w:rsidR="00932BD5" w:rsidRPr="00977F41">
        <w:rPr>
          <w:u w:val="none"/>
        </w:rPr>
        <w:t xml:space="preserve"> Advisee</w:t>
      </w:r>
    </w:p>
    <w:p w14:paraId="540BBB35" w14:textId="77777777" w:rsidR="00CD2EE9" w:rsidRPr="00977F41" w:rsidRDefault="00CD2EE9" w:rsidP="00CD2EE9">
      <w:pPr>
        <w:contextualSpacing/>
        <w:rPr>
          <w:sz w:val="6"/>
          <w:szCs w:val="6"/>
        </w:rPr>
      </w:pPr>
    </w:p>
    <w:p w14:paraId="6119C34F" w14:textId="002A5F3B" w:rsidR="00CD2EE9" w:rsidRDefault="00CD2EE9" w:rsidP="00CD2EE9">
      <w:pPr>
        <w:contextualSpacing/>
      </w:pPr>
      <w:r>
        <w:t>Ashley L. Miller, PhD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>
        <w:tab/>
      </w:r>
      <w:r w:rsidR="005A5760">
        <w:t xml:space="preserve">    </w:t>
      </w:r>
      <w:r>
        <w:t xml:space="preserve">2025 – </w:t>
      </w:r>
      <w:r w:rsidR="005A5760">
        <w:t>2026</w:t>
      </w:r>
    </w:p>
    <w:p w14:paraId="34669ADF" w14:textId="77777777" w:rsidR="00CD2EE9" w:rsidRPr="0077501B" w:rsidRDefault="00CD2EE9" w:rsidP="00CD2EE9">
      <w:pPr>
        <w:contextualSpacing/>
        <w:rPr>
          <w:sz w:val="6"/>
          <w:szCs w:val="6"/>
        </w:rPr>
      </w:pPr>
    </w:p>
    <w:p w14:paraId="5F502970" w14:textId="5629A4ED" w:rsidR="00CD2EE9" w:rsidRDefault="00CD2EE9" w:rsidP="00CD2EE9">
      <w:pPr>
        <w:ind w:firstLine="720"/>
        <w:contextualSpacing/>
      </w:pPr>
      <w:r w:rsidRPr="00CD2EE9">
        <w:rPr>
          <w:iCs/>
          <w:u w:val="single"/>
        </w:rPr>
        <w:t>Current position</w:t>
      </w:r>
      <w:r w:rsidRPr="00CD2EE9">
        <w:rPr>
          <w:u w:val="single"/>
        </w:rPr>
        <w:t>:</w:t>
      </w:r>
      <w:r>
        <w:t xml:space="preserve"> </w:t>
      </w:r>
      <w:r w:rsidR="005A5760">
        <w:t>Assistant Professor</w:t>
      </w:r>
      <w:r>
        <w:t xml:space="preserve">, </w:t>
      </w:r>
      <w:r w:rsidR="005A5760">
        <w:t>University of Texas at Arlington</w:t>
      </w:r>
    </w:p>
    <w:p w14:paraId="77B8859B" w14:textId="0995E09C" w:rsidR="00CD2EE9" w:rsidRPr="00077B6A" w:rsidRDefault="00CD2EE9" w:rsidP="00CD2EE9">
      <w:pPr>
        <w:contextualSpacing/>
        <w:rPr>
          <w:sz w:val="36"/>
          <w:szCs w:val="36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</w:p>
    <w:p w14:paraId="510EB922" w14:textId="77777777" w:rsidR="00977F41" w:rsidRPr="00977F41" w:rsidRDefault="00977F41" w:rsidP="00977F41">
      <w:pPr>
        <w:pStyle w:val="Heading3"/>
        <w:rPr>
          <w:u w:val="none"/>
        </w:rPr>
      </w:pPr>
      <w:r w:rsidRPr="00977F41">
        <w:rPr>
          <w:u w:val="none"/>
        </w:rPr>
        <w:t>Primary PhD Advisee</w:t>
      </w:r>
    </w:p>
    <w:p w14:paraId="3CE13FEB" w14:textId="77777777" w:rsidR="00977F41" w:rsidRPr="00977F41" w:rsidRDefault="00977F41" w:rsidP="00977F41">
      <w:pPr>
        <w:contextualSpacing/>
        <w:rPr>
          <w:sz w:val="6"/>
          <w:szCs w:val="6"/>
        </w:rPr>
      </w:pPr>
    </w:p>
    <w:p w14:paraId="285DE9CC" w14:textId="2D63E218" w:rsidR="00977F41" w:rsidRDefault="00977F41" w:rsidP="00977F41">
      <w:pPr>
        <w:contextualSpacing/>
      </w:pPr>
      <w:r>
        <w:t>Mariel Barnett</w:t>
      </w:r>
      <w:r w:rsidR="00945D3F">
        <w:tab/>
      </w:r>
      <w:r w:rsidR="00945D3F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2024 – present</w:t>
      </w:r>
    </w:p>
    <w:p w14:paraId="35DEFF44" w14:textId="77777777" w:rsidR="00977F41" w:rsidRPr="005A5760" w:rsidRDefault="00977F41" w:rsidP="00977F41">
      <w:pPr>
        <w:contextualSpacing/>
        <w:rPr>
          <w:sz w:val="6"/>
          <w:szCs w:val="6"/>
        </w:rPr>
      </w:pPr>
    </w:p>
    <w:p w14:paraId="46F3AA78" w14:textId="77777777" w:rsidR="00977F41" w:rsidRDefault="00977F41" w:rsidP="00977F41">
      <w:pPr>
        <w:ind w:firstLine="720"/>
        <w:contextualSpacing/>
        <w:rPr>
          <w:iCs/>
        </w:rPr>
      </w:pPr>
      <w:r w:rsidRPr="0091248D">
        <w:rPr>
          <w:iCs/>
          <w:u w:val="single"/>
        </w:rPr>
        <w:t>Current position:</w:t>
      </w:r>
      <w:r w:rsidRPr="0091248D">
        <w:rPr>
          <w:iCs/>
        </w:rPr>
        <w:t xml:space="preserve"> </w:t>
      </w:r>
      <w:r>
        <w:rPr>
          <w:iCs/>
        </w:rPr>
        <w:t>4</w:t>
      </w:r>
      <w:r>
        <w:rPr>
          <w:iCs/>
          <w:vertAlign w:val="superscript"/>
        </w:rPr>
        <w:t>th</w:t>
      </w:r>
      <w:r w:rsidRPr="0091248D">
        <w:rPr>
          <w:iCs/>
        </w:rPr>
        <w:t>-year PhD student, Purdue University</w:t>
      </w:r>
    </w:p>
    <w:p w14:paraId="706CEEDD" w14:textId="77777777" w:rsidR="006A7B8E" w:rsidRPr="00077B6A" w:rsidRDefault="006A7B8E" w:rsidP="006A7B8E">
      <w:pPr>
        <w:contextualSpacing/>
        <w:rPr>
          <w:iCs/>
          <w:sz w:val="36"/>
          <w:szCs w:val="36"/>
        </w:rPr>
      </w:pPr>
    </w:p>
    <w:p w14:paraId="1E14910B" w14:textId="77777777" w:rsidR="006A7B8E" w:rsidRPr="00077B6A" w:rsidRDefault="006A7B8E" w:rsidP="006A7B8E">
      <w:pPr>
        <w:pStyle w:val="Heading3"/>
        <w:rPr>
          <w:b w:val="0"/>
          <w:u w:val="none"/>
        </w:rPr>
      </w:pPr>
      <w:r w:rsidRPr="00077B6A">
        <w:rPr>
          <w:u w:val="none"/>
        </w:rPr>
        <w:t>Dissertation Committees</w:t>
      </w:r>
    </w:p>
    <w:p w14:paraId="160D171C" w14:textId="77777777" w:rsidR="006A7B8E" w:rsidRPr="00077B6A" w:rsidRDefault="006A7B8E" w:rsidP="006A7B8E">
      <w:pPr>
        <w:contextualSpacing/>
        <w:rPr>
          <w:sz w:val="6"/>
          <w:szCs w:val="6"/>
          <w:u w:val="single"/>
        </w:rPr>
      </w:pPr>
    </w:p>
    <w:p w14:paraId="0F3C44EC" w14:textId="6269C163" w:rsidR="006A7B8E" w:rsidRDefault="006A7B8E" w:rsidP="006A7B8E">
      <w:pPr>
        <w:contextualSpacing/>
      </w:pPr>
      <w:r w:rsidRPr="006A7B8E">
        <w:rPr>
          <w:u w:val="single"/>
        </w:rPr>
        <w:t>Psychology</w:t>
      </w:r>
      <w:r w:rsidR="00945D3F">
        <w:rPr>
          <w:u w:val="single"/>
        </w:rPr>
        <w:t>: Cognitive</w:t>
      </w:r>
    </w:p>
    <w:p w14:paraId="45D0707F" w14:textId="77777777" w:rsidR="006A7B8E" w:rsidRPr="006A7B8E" w:rsidRDefault="006A7B8E" w:rsidP="006A7B8E">
      <w:pPr>
        <w:contextualSpacing/>
        <w:rPr>
          <w:sz w:val="6"/>
          <w:szCs w:val="6"/>
        </w:rPr>
      </w:pPr>
    </w:p>
    <w:p w14:paraId="52CFE6B7" w14:textId="64922EDE" w:rsidR="006A7B8E" w:rsidRDefault="00C57C67" w:rsidP="00316EA3">
      <w:pPr>
        <w:ind w:firstLine="720"/>
        <w:contextualSpacing/>
      </w:pPr>
      <w:r>
        <w:t xml:space="preserve">Mariel Barnett </w:t>
      </w:r>
      <w:r w:rsidR="009E49B1">
        <w:t>(</w:t>
      </w:r>
      <w:r>
        <w:t>2026–present</w:t>
      </w:r>
      <w:r w:rsidR="009E49B1">
        <w:t>)</w:t>
      </w:r>
      <w:r>
        <w:t xml:space="preserve"> </w:t>
      </w:r>
      <w:r w:rsidR="009E49B1">
        <w:tab/>
      </w:r>
      <w:r w:rsidR="006A7B8E">
        <w:t xml:space="preserve">Alexa Giebel </w:t>
      </w:r>
      <w:r w:rsidR="009E49B1">
        <w:t>(</w:t>
      </w:r>
      <w:r w:rsidR="006A7B8E">
        <w:t>2025–2026</w:t>
      </w:r>
      <w:r w:rsidR="009E49B1">
        <w:t>)</w:t>
      </w:r>
    </w:p>
    <w:p w14:paraId="67EBF9C0" w14:textId="77777777" w:rsidR="00316EA3" w:rsidRPr="00077B6A" w:rsidRDefault="00316EA3" w:rsidP="00316EA3">
      <w:pPr>
        <w:contextualSpacing/>
        <w:rPr>
          <w:iCs/>
          <w:sz w:val="36"/>
          <w:szCs w:val="36"/>
        </w:rPr>
      </w:pPr>
    </w:p>
    <w:p w14:paraId="16927B40" w14:textId="2BA4FB96" w:rsidR="00316EA3" w:rsidRDefault="00316EA3" w:rsidP="00316EA3">
      <w:pPr>
        <w:pStyle w:val="Heading3"/>
        <w:rPr>
          <w:u w:val="none"/>
        </w:rPr>
      </w:pPr>
      <w:r>
        <w:rPr>
          <w:u w:val="none"/>
        </w:rPr>
        <w:t>Preliminary Exam</w:t>
      </w:r>
      <w:r w:rsidR="00945D3F">
        <w:rPr>
          <w:u w:val="none"/>
        </w:rPr>
        <w:t>/</w:t>
      </w:r>
      <w:r>
        <w:rPr>
          <w:u w:val="none"/>
        </w:rPr>
        <w:t>P</w:t>
      </w:r>
      <w:r w:rsidR="00945D3F">
        <w:rPr>
          <w:u w:val="none"/>
        </w:rPr>
        <w:t>aper</w:t>
      </w:r>
      <w:r>
        <w:rPr>
          <w:u w:val="none"/>
        </w:rPr>
        <w:t xml:space="preserve"> Committee</w:t>
      </w:r>
      <w:r w:rsidR="00945D3F">
        <w:rPr>
          <w:u w:val="none"/>
        </w:rPr>
        <w:t>s</w:t>
      </w:r>
    </w:p>
    <w:p w14:paraId="6A34C08A" w14:textId="77777777" w:rsidR="00316EA3" w:rsidRDefault="00316EA3" w:rsidP="00316EA3">
      <w:pPr>
        <w:rPr>
          <w:sz w:val="6"/>
          <w:szCs w:val="6"/>
        </w:rPr>
      </w:pPr>
    </w:p>
    <w:p w14:paraId="0B298CDC" w14:textId="2AA3B8B4" w:rsidR="00316EA3" w:rsidRDefault="00316EA3" w:rsidP="00316EA3">
      <w:pPr>
        <w:rPr>
          <w:u w:val="single"/>
        </w:rPr>
      </w:pPr>
      <w:r>
        <w:rPr>
          <w:u w:val="single"/>
        </w:rPr>
        <w:t>Psychology</w:t>
      </w:r>
      <w:r w:rsidR="00945D3F">
        <w:rPr>
          <w:u w:val="single"/>
        </w:rPr>
        <w:t>: I-O</w:t>
      </w:r>
    </w:p>
    <w:p w14:paraId="5AFCDDB2" w14:textId="77777777" w:rsidR="00316EA3" w:rsidRPr="00316EA3" w:rsidRDefault="00316EA3" w:rsidP="00316EA3">
      <w:pPr>
        <w:rPr>
          <w:sz w:val="6"/>
          <w:szCs w:val="6"/>
          <w:u w:val="single"/>
        </w:rPr>
      </w:pPr>
    </w:p>
    <w:p w14:paraId="0A627B89" w14:textId="27652D1C" w:rsidR="009E49B1" w:rsidRDefault="00316EA3" w:rsidP="00316EA3">
      <w:pPr>
        <w:contextualSpacing/>
        <w:rPr>
          <w:iCs/>
        </w:rPr>
      </w:pPr>
      <w:r>
        <w:rPr>
          <w:iCs/>
        </w:rPr>
        <w:tab/>
        <w:t xml:space="preserve">Gloria Liou </w:t>
      </w:r>
      <w:r w:rsidR="009E49B1">
        <w:rPr>
          <w:iCs/>
        </w:rPr>
        <w:t>(</w:t>
      </w:r>
      <w:r>
        <w:rPr>
          <w:iCs/>
        </w:rPr>
        <w:t>2025</w:t>
      </w:r>
      <w:r w:rsidR="009E49B1">
        <w:rPr>
          <w:iCs/>
        </w:rPr>
        <w:t>)</w:t>
      </w:r>
      <w:r>
        <w:rPr>
          <w:iCs/>
        </w:rPr>
        <w:t xml:space="preserve"> </w:t>
      </w:r>
      <w:r w:rsidR="009E49B1">
        <w:rPr>
          <w:iCs/>
        </w:rPr>
        <w:tab/>
      </w:r>
      <w:r w:rsidR="009E49B1">
        <w:rPr>
          <w:iCs/>
        </w:rPr>
        <w:tab/>
      </w:r>
      <w:r w:rsidR="009E49B1">
        <w:rPr>
          <w:iCs/>
        </w:rPr>
        <w:tab/>
      </w:r>
      <w:r>
        <w:rPr>
          <w:iCs/>
        </w:rPr>
        <w:t xml:space="preserve">Mia Kendrick </w:t>
      </w:r>
      <w:r w:rsidR="009E49B1">
        <w:rPr>
          <w:iCs/>
        </w:rPr>
        <w:t>(</w:t>
      </w:r>
      <w:r>
        <w:rPr>
          <w:iCs/>
        </w:rPr>
        <w:t>2025</w:t>
      </w:r>
      <w:r w:rsidR="009E49B1">
        <w:rPr>
          <w:iCs/>
        </w:rPr>
        <w:t>)</w:t>
      </w:r>
      <w:r>
        <w:rPr>
          <w:iCs/>
        </w:rPr>
        <w:t xml:space="preserve"> </w:t>
      </w:r>
    </w:p>
    <w:p w14:paraId="7EB45A33" w14:textId="014B04E8" w:rsidR="00316EA3" w:rsidRDefault="00316EA3" w:rsidP="009E49B1">
      <w:pPr>
        <w:spacing w:before="20"/>
        <w:ind w:firstLine="720"/>
        <w:rPr>
          <w:iCs/>
        </w:rPr>
      </w:pPr>
      <w:r>
        <w:rPr>
          <w:iCs/>
        </w:rPr>
        <w:t xml:space="preserve">Jeffrey Masser </w:t>
      </w:r>
      <w:r w:rsidR="009E49B1">
        <w:rPr>
          <w:iCs/>
        </w:rPr>
        <w:t>(</w:t>
      </w:r>
      <w:r>
        <w:rPr>
          <w:iCs/>
        </w:rPr>
        <w:t>2026</w:t>
      </w:r>
      <w:r w:rsidR="009E49B1">
        <w:rPr>
          <w:iCs/>
        </w:rPr>
        <w:t>)</w:t>
      </w:r>
    </w:p>
    <w:p w14:paraId="2C16C927" w14:textId="77777777" w:rsidR="00945D3F" w:rsidRDefault="00945D3F" w:rsidP="00945D3F">
      <w:pPr>
        <w:rPr>
          <w:u w:val="single"/>
        </w:rPr>
      </w:pPr>
    </w:p>
    <w:p w14:paraId="73101B2A" w14:textId="66C6C074" w:rsidR="00945D3F" w:rsidRDefault="00945D3F" w:rsidP="00945D3F">
      <w:pPr>
        <w:rPr>
          <w:u w:val="single"/>
        </w:rPr>
      </w:pPr>
      <w:r>
        <w:rPr>
          <w:u w:val="single"/>
        </w:rPr>
        <w:t>Psychology: Clinical</w:t>
      </w:r>
    </w:p>
    <w:p w14:paraId="58B1D749" w14:textId="77777777" w:rsidR="00316EA3" w:rsidRPr="00945D3F" w:rsidRDefault="00316EA3" w:rsidP="00316EA3">
      <w:pPr>
        <w:contextualSpacing/>
        <w:rPr>
          <w:iCs/>
          <w:sz w:val="6"/>
          <w:szCs w:val="6"/>
        </w:rPr>
      </w:pPr>
    </w:p>
    <w:p w14:paraId="46D51258" w14:textId="5D068C5C" w:rsidR="00945D3F" w:rsidRPr="00945D3F" w:rsidRDefault="00945D3F" w:rsidP="00945D3F">
      <w:pPr>
        <w:ind w:firstLine="720"/>
        <w:contextualSpacing/>
        <w:rPr>
          <w:iCs/>
        </w:rPr>
      </w:pPr>
      <w:r>
        <w:t xml:space="preserve">Niamh Christie </w:t>
      </w:r>
      <w:r w:rsidR="009E49B1">
        <w:t>(</w:t>
      </w:r>
      <w:r>
        <w:t>2026–present</w:t>
      </w:r>
      <w:r w:rsidR="009E49B1">
        <w:t>)</w:t>
      </w:r>
    </w:p>
    <w:p w14:paraId="08E124DD" w14:textId="77777777" w:rsidR="00F259C7" w:rsidRPr="00077B6A" w:rsidRDefault="00F259C7" w:rsidP="00316EA3">
      <w:pPr>
        <w:contextualSpacing/>
        <w:rPr>
          <w:iCs/>
          <w:sz w:val="36"/>
          <w:szCs w:val="36"/>
        </w:rPr>
      </w:pPr>
    </w:p>
    <w:p w14:paraId="4E9E13F0" w14:textId="62D93C4D" w:rsidR="00300C9A" w:rsidRPr="00300C9A" w:rsidRDefault="00300C9A" w:rsidP="00300C9A">
      <w:pPr>
        <w:pStyle w:val="Heading3"/>
        <w:rPr>
          <w:b w:val="0"/>
          <w:u w:val="none"/>
        </w:rPr>
      </w:pPr>
      <w:r w:rsidRPr="00300C9A">
        <w:rPr>
          <w:u w:val="none"/>
        </w:rPr>
        <w:lastRenderedPageBreak/>
        <w:t>Master's Thesis Committee</w:t>
      </w:r>
    </w:p>
    <w:p w14:paraId="216FBF86" w14:textId="77777777" w:rsidR="00300C9A" w:rsidRPr="00077B6A" w:rsidRDefault="00300C9A" w:rsidP="00300C9A">
      <w:pPr>
        <w:contextualSpacing/>
        <w:rPr>
          <w:sz w:val="6"/>
          <w:szCs w:val="6"/>
          <w:u w:val="single"/>
        </w:rPr>
      </w:pPr>
    </w:p>
    <w:p w14:paraId="57132948" w14:textId="7BA2A040" w:rsidR="00300C9A" w:rsidRDefault="00300C9A" w:rsidP="00300C9A">
      <w:pPr>
        <w:contextualSpacing/>
      </w:pPr>
      <w:r w:rsidRPr="006A7B8E">
        <w:rPr>
          <w:u w:val="single"/>
        </w:rPr>
        <w:t>Psychology</w:t>
      </w:r>
      <w:r w:rsidR="00945D3F">
        <w:rPr>
          <w:u w:val="single"/>
        </w:rPr>
        <w:t>: Cognitive</w:t>
      </w:r>
    </w:p>
    <w:p w14:paraId="15239270" w14:textId="77777777" w:rsidR="00300C9A" w:rsidRPr="007E459D" w:rsidRDefault="00300C9A" w:rsidP="00300C9A">
      <w:pPr>
        <w:contextualSpacing/>
        <w:rPr>
          <w:sz w:val="6"/>
          <w:szCs w:val="6"/>
        </w:rPr>
      </w:pPr>
    </w:p>
    <w:p w14:paraId="629B6364" w14:textId="10D06468" w:rsidR="006A7B8E" w:rsidRDefault="006A7B8E" w:rsidP="00316EA3">
      <w:pPr>
        <w:ind w:left="720"/>
        <w:contextualSpacing/>
      </w:pPr>
      <w:r>
        <w:t xml:space="preserve">Madelyn Hoffman </w:t>
      </w:r>
      <w:r w:rsidR="009E49B1">
        <w:t>(</w:t>
      </w:r>
      <w:r>
        <w:t>2026</w:t>
      </w:r>
      <w:r w:rsidR="00316EA3">
        <w:t>–present</w:t>
      </w:r>
      <w:r w:rsidR="009E49B1">
        <w:t>)</w:t>
      </w:r>
    </w:p>
    <w:p w14:paraId="752BADFD" w14:textId="77777777" w:rsidR="006A7B8E" w:rsidRDefault="006A7B8E" w:rsidP="00300C9A">
      <w:pPr>
        <w:contextualSpacing/>
      </w:pPr>
    </w:p>
    <w:p w14:paraId="6890455F" w14:textId="69180269" w:rsidR="00945D3F" w:rsidRDefault="00945D3F" w:rsidP="00945D3F">
      <w:pPr>
        <w:contextualSpacing/>
      </w:pPr>
      <w:r w:rsidRPr="006A7B8E">
        <w:rPr>
          <w:u w:val="single"/>
        </w:rPr>
        <w:t>Psychology</w:t>
      </w:r>
      <w:r>
        <w:rPr>
          <w:u w:val="single"/>
        </w:rPr>
        <w:t>: Clinical</w:t>
      </w:r>
    </w:p>
    <w:p w14:paraId="01C22BC7" w14:textId="77777777" w:rsidR="00945D3F" w:rsidRPr="007E459D" w:rsidRDefault="00945D3F" w:rsidP="00945D3F">
      <w:pPr>
        <w:contextualSpacing/>
        <w:rPr>
          <w:sz w:val="6"/>
          <w:szCs w:val="6"/>
        </w:rPr>
      </w:pPr>
    </w:p>
    <w:p w14:paraId="111611BD" w14:textId="18C4FA5A" w:rsidR="00945D3F" w:rsidRDefault="00945D3F" w:rsidP="00945D3F">
      <w:pPr>
        <w:ind w:left="720"/>
        <w:contextualSpacing/>
      </w:pPr>
      <w:r>
        <w:t xml:space="preserve">Abigail Moline </w:t>
      </w:r>
      <w:r w:rsidR="009E49B1">
        <w:t>(</w:t>
      </w:r>
      <w:r>
        <w:t>2026–present</w:t>
      </w:r>
      <w:r w:rsidR="009E49B1">
        <w:t>)</w:t>
      </w:r>
    </w:p>
    <w:p w14:paraId="16B34C18" w14:textId="77777777" w:rsidR="00945D3F" w:rsidRDefault="00945D3F" w:rsidP="00945D3F">
      <w:pPr>
        <w:contextualSpacing/>
      </w:pPr>
    </w:p>
    <w:p w14:paraId="4888C93F" w14:textId="77777777" w:rsidR="00316EA3" w:rsidRDefault="00300C9A" w:rsidP="00300C9A">
      <w:pPr>
        <w:contextualSpacing/>
        <w:rPr>
          <w:u w:val="single"/>
        </w:rPr>
      </w:pPr>
      <w:r w:rsidRPr="006A7B8E">
        <w:rPr>
          <w:u w:val="single"/>
        </w:rPr>
        <w:t>Industrial Engineering</w:t>
      </w:r>
    </w:p>
    <w:p w14:paraId="22AE1E02" w14:textId="77777777" w:rsidR="00316EA3" w:rsidRPr="00316EA3" w:rsidRDefault="00316EA3" w:rsidP="00300C9A">
      <w:pPr>
        <w:contextualSpacing/>
        <w:rPr>
          <w:sz w:val="6"/>
          <w:szCs w:val="6"/>
        </w:rPr>
      </w:pPr>
    </w:p>
    <w:p w14:paraId="10B5A004" w14:textId="3C8FF5DC" w:rsidR="00300C9A" w:rsidRPr="0091437C" w:rsidRDefault="00316EA3" w:rsidP="00316EA3">
      <w:pPr>
        <w:ind w:firstLine="720"/>
        <w:contextualSpacing/>
      </w:pPr>
      <w:r>
        <w:t>Abigail “</w:t>
      </w:r>
      <w:proofErr w:type="spellStart"/>
      <w:r>
        <w:t>Evv</w:t>
      </w:r>
      <w:proofErr w:type="spellEnd"/>
      <w:r>
        <w:t xml:space="preserve">” Boerwinkle </w:t>
      </w:r>
      <w:r w:rsidR="009E49B1">
        <w:t>(</w:t>
      </w:r>
      <w:r>
        <w:t>2025–2026</w:t>
      </w:r>
      <w:r w:rsidR="009E49B1">
        <w:t>)</w:t>
      </w:r>
      <w:r w:rsidR="00300C9A">
        <w:tab/>
      </w:r>
      <w:r w:rsidR="00300C9A">
        <w:tab/>
      </w:r>
      <w:r w:rsidR="00300C9A">
        <w:tab/>
      </w:r>
      <w:r w:rsidR="00300C9A">
        <w:tab/>
      </w:r>
      <w:r w:rsidR="00300C9A">
        <w:tab/>
      </w:r>
      <w:r w:rsidR="00300C9A">
        <w:tab/>
      </w:r>
      <w:r w:rsidR="00300C9A">
        <w:tab/>
      </w:r>
    </w:p>
    <w:p w14:paraId="1188D3E5" w14:textId="77777777" w:rsidR="006A7B8E" w:rsidRDefault="006A7B8E" w:rsidP="00316EA3">
      <w:pPr>
        <w:pStyle w:val="Heading3"/>
        <w:jc w:val="left"/>
        <w:rPr>
          <w:u w:val="none"/>
        </w:rPr>
      </w:pPr>
    </w:p>
    <w:p w14:paraId="01BBA1A1" w14:textId="4CE89429" w:rsidR="00077B6A" w:rsidRPr="00EA7EB6" w:rsidRDefault="00077B6A" w:rsidP="00077B6A">
      <w:pPr>
        <w:pStyle w:val="Heading3"/>
        <w:rPr>
          <w:b w:val="0"/>
          <w:u w:val="none"/>
        </w:rPr>
      </w:pPr>
      <w:r w:rsidRPr="00EA7EB6">
        <w:rPr>
          <w:u w:val="none"/>
        </w:rPr>
        <w:t>Post-bac Research Assistants/Lab Managers</w:t>
      </w:r>
    </w:p>
    <w:p w14:paraId="16344E1F" w14:textId="77777777" w:rsidR="00077B6A" w:rsidRPr="00077B6A" w:rsidRDefault="00077B6A" w:rsidP="00077B6A">
      <w:pPr>
        <w:contextualSpacing/>
        <w:jc w:val="center"/>
        <w:rPr>
          <w:b/>
          <w:sz w:val="6"/>
          <w:szCs w:val="6"/>
          <w:u w:val="single"/>
        </w:rPr>
      </w:pPr>
    </w:p>
    <w:p w14:paraId="4183D8F7" w14:textId="2C30696B" w:rsidR="00077B6A" w:rsidRPr="00945D3F" w:rsidRDefault="00945D3F" w:rsidP="00077B6A">
      <w:pPr>
        <w:contextualSpacing/>
      </w:pPr>
      <w:r>
        <w:t xml:space="preserve">Kaitlyn “Kat” Hradek </w:t>
      </w:r>
      <w:r w:rsidR="009E49B1">
        <w:t>(</w:t>
      </w:r>
      <w:r w:rsidR="00077B6A">
        <w:t>2024–present</w:t>
      </w:r>
      <w:r w:rsidR="009E49B1">
        <w:t>)</w:t>
      </w:r>
      <w:r w:rsidR="007F0AD4">
        <w:t xml:space="preserve"> </w:t>
      </w:r>
      <w:r w:rsidR="009E49B1">
        <w:tab/>
      </w:r>
      <w:r w:rsidR="00C12235">
        <w:tab/>
      </w:r>
      <w:r w:rsidR="007F0AD4">
        <w:t xml:space="preserve">Maliya Roseberry </w:t>
      </w:r>
      <w:r w:rsidR="009E49B1">
        <w:t>(</w:t>
      </w:r>
      <w:r w:rsidR="007F0AD4">
        <w:t>2025</w:t>
      </w:r>
      <w:r w:rsidR="009E49B1">
        <w:t>)</w:t>
      </w:r>
    </w:p>
    <w:p w14:paraId="5AB2A84F" w14:textId="77777777" w:rsidR="00077B6A" w:rsidRPr="00DF5F14" w:rsidRDefault="00077B6A" w:rsidP="00977F41">
      <w:pPr>
        <w:rPr>
          <w:sz w:val="36"/>
          <w:szCs w:val="36"/>
        </w:rPr>
      </w:pPr>
    </w:p>
    <w:p w14:paraId="08631922" w14:textId="77777777" w:rsidR="00EA7EB6" w:rsidRDefault="00EA7EB6" w:rsidP="00EA7EB6">
      <w:pPr>
        <w:pStyle w:val="Heading3"/>
        <w:rPr>
          <w:u w:val="none"/>
        </w:rPr>
      </w:pPr>
      <w:r>
        <w:rPr>
          <w:u w:val="none"/>
        </w:rPr>
        <w:t>Research Focused Honors Program Advisees</w:t>
      </w:r>
    </w:p>
    <w:p w14:paraId="79318BE5" w14:textId="77777777" w:rsidR="00EA7EB6" w:rsidRPr="00EA7EB6" w:rsidRDefault="00EA7EB6" w:rsidP="00EA7EB6">
      <w:pPr>
        <w:pStyle w:val="Heading3"/>
        <w:rPr>
          <w:sz w:val="6"/>
          <w:szCs w:val="6"/>
          <w:u w:val="none"/>
        </w:rPr>
      </w:pPr>
    </w:p>
    <w:p w14:paraId="6F92DE8F" w14:textId="2E1193DE" w:rsidR="00EA7EB6" w:rsidRDefault="00945D3F" w:rsidP="00EA7EB6">
      <w:r>
        <w:t xml:space="preserve">Rachel Benson </w:t>
      </w:r>
      <w:r w:rsidR="009E49B1">
        <w:t>(</w:t>
      </w:r>
      <w:r w:rsidR="00EA7EB6">
        <w:t>2026–present</w:t>
      </w:r>
      <w:r w:rsidR="009E49B1">
        <w:t>)</w:t>
      </w:r>
    </w:p>
    <w:p w14:paraId="0AE9A8A2" w14:textId="77777777" w:rsidR="00EA7EB6" w:rsidRPr="00DF5F14" w:rsidRDefault="00EA7EB6" w:rsidP="00EA7EB6">
      <w:pPr>
        <w:rPr>
          <w:sz w:val="36"/>
          <w:szCs w:val="36"/>
        </w:rPr>
      </w:pPr>
    </w:p>
    <w:p w14:paraId="6650132C" w14:textId="5CC7D48A" w:rsidR="00EA7EB6" w:rsidRPr="00EA7EB6" w:rsidRDefault="00EA7EB6" w:rsidP="00EA7EB6">
      <w:pPr>
        <w:pStyle w:val="Heading3"/>
        <w:rPr>
          <w:b w:val="0"/>
          <w:u w:val="none"/>
        </w:rPr>
      </w:pPr>
      <w:r w:rsidRPr="00EA7EB6">
        <w:rPr>
          <w:u w:val="none"/>
        </w:rPr>
        <w:t>Undergraduate Research Assistants</w:t>
      </w:r>
    </w:p>
    <w:p w14:paraId="28FC6ABC" w14:textId="77777777" w:rsidR="00EA7EB6" w:rsidRPr="00EA7EB6" w:rsidRDefault="00EA7EB6" w:rsidP="00EA7EB6">
      <w:pPr>
        <w:contextualSpacing/>
        <w:jc w:val="center"/>
        <w:rPr>
          <w:b/>
          <w:sz w:val="6"/>
          <w:szCs w:val="6"/>
          <w:u w:val="single"/>
        </w:rPr>
      </w:pPr>
    </w:p>
    <w:p w14:paraId="40F41BC8" w14:textId="5BBDB039" w:rsidR="009E49B1" w:rsidRDefault="007F0AD4" w:rsidP="00977F41">
      <w:pPr>
        <w:contextualSpacing/>
      </w:pPr>
      <w:r>
        <w:t>Vaishnavi Nadella</w:t>
      </w:r>
      <w:r w:rsidR="009E49B1">
        <w:t xml:space="preserve"> (</w:t>
      </w:r>
      <w:r w:rsidR="00860D46">
        <w:t>2026–present</w:t>
      </w:r>
      <w:r w:rsidR="009E49B1">
        <w:t>)</w:t>
      </w:r>
      <w:r>
        <w:t xml:space="preserve"> </w:t>
      </w:r>
      <w:r w:rsidR="009E49B1">
        <w:tab/>
      </w:r>
      <w:r w:rsidR="009E49B1">
        <w:tab/>
      </w:r>
      <w:r w:rsidR="00C12235">
        <w:tab/>
      </w:r>
      <w:r w:rsidR="00945D3F">
        <w:t xml:space="preserve">Alexis Watson </w:t>
      </w:r>
      <w:r w:rsidR="009E49B1">
        <w:t>(</w:t>
      </w:r>
      <w:r w:rsidR="00860D46">
        <w:t>2026–present</w:t>
      </w:r>
      <w:r w:rsidR="009E49B1">
        <w:t>)</w:t>
      </w:r>
      <w:r w:rsidR="00860D46">
        <w:t xml:space="preserve"> </w:t>
      </w:r>
    </w:p>
    <w:p w14:paraId="3CF2636A" w14:textId="171E700C" w:rsidR="009E49B1" w:rsidRDefault="00945D3F" w:rsidP="009E49B1">
      <w:pPr>
        <w:spacing w:before="20"/>
      </w:pPr>
      <w:r>
        <w:t>Alana Sukhi</w:t>
      </w:r>
      <w:r w:rsidR="009E49B1">
        <w:t xml:space="preserve"> (</w:t>
      </w:r>
      <w:r w:rsidR="00860D46">
        <w:t>2026–present</w:t>
      </w:r>
      <w:r w:rsidR="009E49B1">
        <w:t>)</w:t>
      </w:r>
      <w:r>
        <w:t xml:space="preserve"> </w:t>
      </w:r>
      <w:r w:rsidR="009E49B1">
        <w:tab/>
      </w:r>
      <w:r w:rsidR="009E49B1">
        <w:tab/>
      </w:r>
      <w:r w:rsidR="009E49B1">
        <w:tab/>
      </w:r>
      <w:r w:rsidR="00C12235">
        <w:tab/>
      </w:r>
      <w:r>
        <w:t xml:space="preserve">Naz </w:t>
      </w:r>
      <w:proofErr w:type="spellStart"/>
      <w:r>
        <w:t>Durakoglugil</w:t>
      </w:r>
      <w:proofErr w:type="spellEnd"/>
      <w:r w:rsidR="009E49B1">
        <w:t xml:space="preserve"> (</w:t>
      </w:r>
      <w:r w:rsidR="00860D46">
        <w:t>2026–present</w:t>
      </w:r>
      <w:r w:rsidR="009E49B1">
        <w:t>)</w:t>
      </w:r>
      <w:r w:rsidR="00860D46">
        <w:t xml:space="preserve"> </w:t>
      </w:r>
    </w:p>
    <w:p w14:paraId="1A928834" w14:textId="05BD4113" w:rsidR="009E49B1" w:rsidRDefault="00945D3F" w:rsidP="009E49B1">
      <w:pPr>
        <w:spacing w:before="20"/>
      </w:pPr>
      <w:r>
        <w:t xml:space="preserve">Nour Elhadi </w:t>
      </w:r>
      <w:r w:rsidR="009E49B1">
        <w:t>(</w:t>
      </w:r>
      <w:r w:rsidR="00860D46">
        <w:t>2026– present</w:t>
      </w:r>
      <w:r w:rsidR="009E49B1">
        <w:t>)</w:t>
      </w:r>
      <w:r w:rsidR="00860D46">
        <w:t xml:space="preserve"> </w:t>
      </w:r>
      <w:r w:rsidR="009E49B1">
        <w:tab/>
      </w:r>
      <w:r w:rsidR="009E49B1">
        <w:tab/>
      </w:r>
      <w:r w:rsidR="009E49B1">
        <w:tab/>
      </w:r>
      <w:r w:rsidR="00C12235">
        <w:tab/>
      </w:r>
      <w:r>
        <w:t xml:space="preserve">Anisha Mishra </w:t>
      </w:r>
      <w:r w:rsidR="009E49B1">
        <w:t>(</w:t>
      </w:r>
      <w:r w:rsidR="00860D46">
        <w:t>2026</w:t>
      </w:r>
      <w:r w:rsidR="009E49B1">
        <w:t>)</w:t>
      </w:r>
      <w:r w:rsidR="00860D46">
        <w:t xml:space="preserve"> </w:t>
      </w:r>
    </w:p>
    <w:p w14:paraId="5C2096A1" w14:textId="487618AB" w:rsidR="009E49B1" w:rsidRDefault="00945D3F" w:rsidP="009E49B1">
      <w:pPr>
        <w:spacing w:before="20"/>
      </w:pPr>
      <w:proofErr w:type="spellStart"/>
      <w:r>
        <w:t>Elaalia</w:t>
      </w:r>
      <w:proofErr w:type="spellEnd"/>
      <w:r>
        <w:t xml:space="preserve"> Mihdra </w:t>
      </w:r>
      <w:r w:rsidR="009E49B1">
        <w:t>(</w:t>
      </w:r>
      <w:r w:rsidR="00860D46">
        <w:t>2025–present</w:t>
      </w:r>
      <w:r w:rsidR="009E49B1">
        <w:t>)</w:t>
      </w:r>
      <w:r w:rsidR="00860D46">
        <w:t xml:space="preserve"> </w:t>
      </w:r>
      <w:r w:rsidR="009E49B1">
        <w:tab/>
      </w:r>
      <w:r w:rsidR="009E49B1">
        <w:tab/>
      </w:r>
      <w:r w:rsidR="00C12235">
        <w:tab/>
      </w:r>
      <w:r w:rsidR="007F0AD4">
        <w:t xml:space="preserve">Maliya Roseberry </w:t>
      </w:r>
      <w:r w:rsidR="009E49B1">
        <w:t>(</w:t>
      </w:r>
      <w:r w:rsidR="00860D46">
        <w:t>2025</w:t>
      </w:r>
      <w:r w:rsidR="009E49B1">
        <w:t>)</w:t>
      </w:r>
    </w:p>
    <w:p w14:paraId="108FD3D1" w14:textId="759D3CBF" w:rsidR="009E49B1" w:rsidRDefault="00860D46" w:rsidP="009E49B1">
      <w:pPr>
        <w:spacing w:before="20"/>
      </w:pPr>
      <w:r>
        <w:t>J</w:t>
      </w:r>
      <w:r w:rsidR="007F0AD4">
        <w:t xml:space="preserve">oyce Li </w:t>
      </w:r>
      <w:r w:rsidR="009E49B1">
        <w:t>(</w:t>
      </w:r>
      <w:r>
        <w:t>2025</w:t>
      </w:r>
      <w:r w:rsidR="009E49B1">
        <w:t>)</w:t>
      </w:r>
      <w:r>
        <w:t xml:space="preserve"> </w:t>
      </w:r>
      <w:r w:rsidR="009E49B1">
        <w:tab/>
      </w:r>
      <w:r w:rsidR="009E49B1">
        <w:tab/>
      </w:r>
      <w:r w:rsidR="009E49B1">
        <w:tab/>
      </w:r>
      <w:r w:rsidR="009E49B1">
        <w:tab/>
      </w:r>
      <w:r w:rsidR="00C12235">
        <w:tab/>
      </w:r>
      <w:r w:rsidR="007F0AD4">
        <w:t xml:space="preserve">Elizabeth “Ellie” Williams </w:t>
      </w:r>
      <w:r w:rsidR="009E49B1">
        <w:t>(</w:t>
      </w:r>
      <w:r>
        <w:t>2025</w:t>
      </w:r>
      <w:r w:rsidR="009E49B1">
        <w:t>)</w:t>
      </w:r>
      <w:r>
        <w:t xml:space="preserve"> </w:t>
      </w:r>
    </w:p>
    <w:p w14:paraId="4F8CC435" w14:textId="29DFF721" w:rsidR="00EA7EB6" w:rsidRPr="001C7AE3" w:rsidRDefault="00945D3F" w:rsidP="009E49B1">
      <w:pPr>
        <w:spacing w:before="20"/>
        <w:rPr>
          <w:u w:val="single"/>
        </w:rPr>
      </w:pPr>
      <w:r>
        <w:t>Rachel Benson</w:t>
      </w:r>
      <w:r w:rsidR="00860D46">
        <w:t xml:space="preserve"> </w:t>
      </w:r>
      <w:r w:rsidR="009E49B1">
        <w:t>(</w:t>
      </w:r>
      <w:r w:rsidR="00860D46">
        <w:t>2024–present</w:t>
      </w:r>
      <w:r w:rsidR="009E49B1">
        <w:t>)</w:t>
      </w:r>
    </w:p>
    <w:p w14:paraId="16615BE8" w14:textId="77777777" w:rsidR="00EA7EB6" w:rsidRDefault="00EA7EB6" w:rsidP="00977F41"/>
    <w:p w14:paraId="0809D64E" w14:textId="77777777" w:rsidR="001C7AE3" w:rsidRPr="00977F41" w:rsidRDefault="001C7AE3" w:rsidP="00977F41"/>
    <w:p w14:paraId="22A4B8CF" w14:textId="2283DA11" w:rsidR="00977F41" w:rsidRDefault="00977F41" w:rsidP="00977F41">
      <w:pPr>
        <w:pStyle w:val="Heading3"/>
      </w:pPr>
      <w:r>
        <w:t>Case Western Reserve University</w:t>
      </w:r>
    </w:p>
    <w:p w14:paraId="2110F571" w14:textId="77777777" w:rsidR="00977F41" w:rsidRPr="00077B6A" w:rsidRDefault="00977F41" w:rsidP="00CD2EE9">
      <w:pPr>
        <w:contextualSpacing/>
        <w:rPr>
          <w:sz w:val="36"/>
          <w:szCs w:val="36"/>
        </w:rPr>
      </w:pPr>
    </w:p>
    <w:p w14:paraId="4DA9A100" w14:textId="77777777" w:rsidR="00977F41" w:rsidRPr="00977F41" w:rsidRDefault="00977F41" w:rsidP="00977F41">
      <w:pPr>
        <w:pStyle w:val="Heading3"/>
        <w:rPr>
          <w:u w:val="none"/>
        </w:rPr>
      </w:pPr>
      <w:r w:rsidRPr="00977F41">
        <w:rPr>
          <w:u w:val="none"/>
        </w:rPr>
        <w:t>Postdoctoral Scholar Advisee</w:t>
      </w:r>
    </w:p>
    <w:p w14:paraId="2AF7F4D7" w14:textId="77777777" w:rsidR="00977F41" w:rsidRPr="00977F41" w:rsidRDefault="00977F41" w:rsidP="00CD2EE9">
      <w:pPr>
        <w:contextualSpacing/>
        <w:rPr>
          <w:sz w:val="6"/>
          <w:szCs w:val="6"/>
        </w:rPr>
      </w:pPr>
    </w:p>
    <w:p w14:paraId="0594EC86" w14:textId="7F924F45" w:rsidR="00CD2EE9" w:rsidRDefault="00CD2EE9" w:rsidP="00CD2EE9">
      <w:pPr>
        <w:contextualSpacing/>
      </w:pPr>
      <w:r>
        <w:t>David J. Frank, PhD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ab/>
        <w:t xml:space="preserve">    2015 – 2017</w:t>
      </w:r>
    </w:p>
    <w:p w14:paraId="3D4271A6" w14:textId="77777777" w:rsidR="00CD2EE9" w:rsidRPr="0077501B" w:rsidRDefault="00CD2EE9" w:rsidP="00CD2EE9">
      <w:pPr>
        <w:contextualSpacing/>
        <w:rPr>
          <w:sz w:val="6"/>
          <w:szCs w:val="6"/>
        </w:rPr>
      </w:pPr>
    </w:p>
    <w:p w14:paraId="390EC426" w14:textId="1105E15F" w:rsidR="00CD2EE9" w:rsidRDefault="00CD2EE9" w:rsidP="00CD2EE9">
      <w:pPr>
        <w:ind w:firstLine="720"/>
        <w:contextualSpacing/>
      </w:pPr>
      <w:r w:rsidRPr="00CD2EE9">
        <w:rPr>
          <w:iCs/>
          <w:u w:val="single"/>
        </w:rPr>
        <w:t>Current position</w:t>
      </w:r>
      <w:r w:rsidRPr="00CD2EE9">
        <w:rPr>
          <w:u w:val="single"/>
        </w:rPr>
        <w:t>:</w:t>
      </w:r>
      <w:r>
        <w:t xml:space="preserve"> Ass</w:t>
      </w:r>
      <w:r w:rsidR="005A5760">
        <w:t>ociate</w:t>
      </w:r>
      <w:r>
        <w:t xml:space="preserve"> Professor, Youngstown State University</w:t>
      </w:r>
    </w:p>
    <w:p w14:paraId="6C282495" w14:textId="3AB8CFA5" w:rsidR="0091437C" w:rsidRPr="00977F41" w:rsidRDefault="00CD2EE9" w:rsidP="00977F41">
      <w:pPr>
        <w:contextualSpacing/>
        <w:rPr>
          <w:b/>
          <w:bCs/>
          <w:sz w:val="36"/>
          <w:szCs w:val="36"/>
          <w:u w:val="single"/>
        </w:rPr>
      </w:pPr>
      <w:r>
        <w:t xml:space="preserve"> </w:t>
      </w:r>
      <w:r>
        <w:tab/>
      </w:r>
      <w:r>
        <w:tab/>
      </w:r>
      <w:r>
        <w:tab/>
      </w:r>
      <w:r>
        <w:tab/>
      </w:r>
    </w:p>
    <w:p w14:paraId="5467CBD0" w14:textId="66AD4030" w:rsidR="00495FF5" w:rsidRPr="00977F41" w:rsidRDefault="00495FF5" w:rsidP="00933B77">
      <w:pPr>
        <w:pStyle w:val="Heading3"/>
        <w:rPr>
          <w:u w:val="none"/>
        </w:rPr>
      </w:pPr>
      <w:r w:rsidRPr="00977F41">
        <w:rPr>
          <w:u w:val="none"/>
        </w:rPr>
        <w:t xml:space="preserve">Primary </w:t>
      </w:r>
      <w:r w:rsidR="00AA1B9A" w:rsidRPr="00977F41">
        <w:rPr>
          <w:u w:val="none"/>
        </w:rPr>
        <w:t xml:space="preserve">PhD </w:t>
      </w:r>
      <w:r w:rsidR="00BA4E02" w:rsidRPr="00977F41">
        <w:rPr>
          <w:u w:val="none"/>
        </w:rPr>
        <w:t>A</w:t>
      </w:r>
      <w:r w:rsidRPr="00977F41">
        <w:rPr>
          <w:u w:val="none"/>
        </w:rPr>
        <w:t>dvis</w:t>
      </w:r>
      <w:r w:rsidR="0091437C" w:rsidRPr="00977F41">
        <w:rPr>
          <w:u w:val="none"/>
        </w:rPr>
        <w:t>ee</w:t>
      </w:r>
      <w:r w:rsidR="00510F4B" w:rsidRPr="00977F41">
        <w:rPr>
          <w:u w:val="none"/>
        </w:rPr>
        <w:t>s</w:t>
      </w:r>
    </w:p>
    <w:p w14:paraId="6AFEC60C" w14:textId="77777777" w:rsidR="00592A04" w:rsidRPr="00077B6A" w:rsidRDefault="00592A04" w:rsidP="00495FF5">
      <w:pPr>
        <w:contextualSpacing/>
        <w:rPr>
          <w:sz w:val="6"/>
          <w:szCs w:val="6"/>
        </w:rPr>
      </w:pPr>
    </w:p>
    <w:p w14:paraId="6F0E5A01" w14:textId="4E12211E" w:rsidR="00CC421B" w:rsidRDefault="00CC421B" w:rsidP="00CC421B">
      <w:pPr>
        <w:contextualSpacing/>
      </w:pPr>
      <w:r>
        <w:t>Mariel Barnett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1437C">
        <w:t xml:space="preserve">    </w:t>
      </w:r>
      <w:r w:rsidR="00AA1B9A">
        <w:tab/>
        <w:t xml:space="preserve">    </w:t>
      </w:r>
      <w:r>
        <w:t>2022</w:t>
      </w:r>
      <w:r w:rsidR="00887DA3">
        <w:t xml:space="preserve"> </w:t>
      </w:r>
      <w:r w:rsidR="003F54BA">
        <w:t>–</w:t>
      </w:r>
      <w:r w:rsidR="00887DA3">
        <w:t xml:space="preserve"> </w:t>
      </w:r>
      <w:r w:rsidR="0091437C">
        <w:t>2024</w:t>
      </w:r>
    </w:p>
    <w:p w14:paraId="06A61A9D" w14:textId="77777777" w:rsidR="005A5760" w:rsidRPr="005A5760" w:rsidRDefault="005A5760" w:rsidP="00CC421B">
      <w:pPr>
        <w:contextualSpacing/>
        <w:rPr>
          <w:sz w:val="6"/>
          <w:szCs w:val="6"/>
        </w:rPr>
      </w:pPr>
    </w:p>
    <w:p w14:paraId="149FDD84" w14:textId="4B715D09" w:rsidR="00CC421B" w:rsidRDefault="00CC421B" w:rsidP="0091248D">
      <w:pPr>
        <w:ind w:firstLine="720"/>
        <w:contextualSpacing/>
      </w:pPr>
      <w:r w:rsidRPr="0091248D">
        <w:rPr>
          <w:iCs/>
          <w:u w:val="single"/>
        </w:rPr>
        <w:t>Current position:</w:t>
      </w:r>
      <w:r>
        <w:t xml:space="preserve"> </w:t>
      </w:r>
      <w:r w:rsidR="005A5760">
        <w:t>4</w:t>
      </w:r>
      <w:r w:rsidR="005A5760">
        <w:rPr>
          <w:vertAlign w:val="superscript"/>
        </w:rPr>
        <w:t>th</w:t>
      </w:r>
      <w:r>
        <w:t>-year PhD student</w:t>
      </w:r>
      <w:r w:rsidR="00AA1B9A">
        <w:t>, Purdue University</w:t>
      </w:r>
    </w:p>
    <w:p w14:paraId="0741546D" w14:textId="52D6D18B" w:rsidR="00BA3E38" w:rsidRPr="00AA1B9A" w:rsidRDefault="00CC421B" w:rsidP="00495FF5">
      <w:pPr>
        <w:contextualSpacing/>
      </w:pPr>
      <w:r>
        <w:tab/>
      </w:r>
      <w:r>
        <w:tab/>
      </w:r>
      <w:r>
        <w:tab/>
        <w:t xml:space="preserve">          </w:t>
      </w:r>
      <w:r>
        <w:tab/>
      </w:r>
      <w:r w:rsidR="00510C30">
        <w:tab/>
      </w:r>
    </w:p>
    <w:p w14:paraId="6EE35CC0" w14:textId="52F00DEC" w:rsidR="004679FE" w:rsidRDefault="004679FE" w:rsidP="00495FF5">
      <w:pPr>
        <w:contextualSpacing/>
      </w:pPr>
      <w:r>
        <w:t>Huangqi Jiang</w:t>
      </w:r>
      <w:r w:rsidR="00CC421B">
        <w:t>, PhD</w:t>
      </w:r>
      <w:r>
        <w:tab/>
      </w:r>
      <w:r>
        <w:tab/>
      </w:r>
      <w:r w:rsidR="0090481A">
        <w:tab/>
      </w:r>
      <w:r w:rsidR="0090481A">
        <w:tab/>
      </w:r>
      <w:r w:rsidR="0090481A">
        <w:tab/>
      </w:r>
      <w:r w:rsidR="0090481A">
        <w:tab/>
      </w:r>
      <w:r w:rsidR="0090481A">
        <w:tab/>
        <w:t xml:space="preserve">               </w:t>
      </w:r>
      <w:r w:rsidR="00CC421B">
        <w:t xml:space="preserve"> </w:t>
      </w:r>
      <w:r w:rsidR="00AA1B9A">
        <w:tab/>
        <w:t xml:space="preserve">    </w:t>
      </w:r>
      <w:r w:rsidR="0090481A">
        <w:t>2017</w:t>
      </w:r>
      <w:r w:rsidR="00887DA3">
        <w:t xml:space="preserve"> </w:t>
      </w:r>
      <w:r w:rsidR="003F54BA">
        <w:t>–</w:t>
      </w:r>
      <w:r w:rsidR="00887DA3">
        <w:t xml:space="preserve"> </w:t>
      </w:r>
      <w:r w:rsidR="00CC421B">
        <w:t>2022</w:t>
      </w:r>
    </w:p>
    <w:p w14:paraId="14C1AEF3" w14:textId="77777777" w:rsidR="005A5760" w:rsidRPr="005A5760" w:rsidRDefault="005A5760" w:rsidP="00495FF5">
      <w:pPr>
        <w:contextualSpacing/>
        <w:rPr>
          <w:sz w:val="6"/>
          <w:szCs w:val="6"/>
        </w:rPr>
      </w:pPr>
    </w:p>
    <w:p w14:paraId="378A6B47" w14:textId="00718AB2" w:rsidR="004679FE" w:rsidRPr="0091248D" w:rsidRDefault="0090481A" w:rsidP="0091248D">
      <w:pPr>
        <w:ind w:firstLine="720"/>
        <w:contextualSpacing/>
        <w:rPr>
          <w:iCs/>
        </w:rPr>
      </w:pPr>
      <w:r w:rsidRPr="0091248D">
        <w:rPr>
          <w:iCs/>
          <w:u w:val="single"/>
        </w:rPr>
        <w:t>Current position:</w:t>
      </w:r>
      <w:r w:rsidR="00AA1B9A" w:rsidRPr="0091248D">
        <w:rPr>
          <w:iCs/>
        </w:rPr>
        <w:t xml:space="preserve"> Data Engineer, Bloomberg</w:t>
      </w:r>
      <w:r w:rsidRPr="0091248D">
        <w:rPr>
          <w:iCs/>
        </w:rPr>
        <w:t xml:space="preserve"> </w:t>
      </w:r>
      <w:r w:rsidR="00FA29AA" w:rsidRPr="0091248D">
        <w:rPr>
          <w:iCs/>
        </w:rPr>
        <w:tab/>
      </w:r>
    </w:p>
    <w:p w14:paraId="12354C9E" w14:textId="377D15A3" w:rsidR="00B96690" w:rsidRDefault="00FA29AA" w:rsidP="00CC421B">
      <w:pPr>
        <w:contextualSpacing/>
      </w:pPr>
      <w:r>
        <w:tab/>
      </w:r>
      <w:r>
        <w:tab/>
      </w:r>
      <w:r>
        <w:tab/>
        <w:t xml:space="preserve">          </w:t>
      </w:r>
      <w:r>
        <w:tab/>
      </w:r>
      <w:r w:rsidR="00510C30">
        <w:tab/>
      </w:r>
    </w:p>
    <w:p w14:paraId="3583E540" w14:textId="7DA831E9" w:rsidR="00CC421B" w:rsidRDefault="00CC421B" w:rsidP="00AA1B9A">
      <w:pPr>
        <w:contextualSpacing/>
      </w:pPr>
      <w:r>
        <w:t>Michael J. King, PhD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ab/>
        <w:t xml:space="preserve">    </w:t>
      </w:r>
      <w:r w:rsidR="00AA1B9A">
        <w:tab/>
        <w:t xml:space="preserve">    </w:t>
      </w:r>
      <w:r>
        <w:t>2015</w:t>
      </w:r>
      <w:r w:rsidR="00887DA3">
        <w:t xml:space="preserve"> </w:t>
      </w:r>
      <w:r w:rsidR="003F54BA">
        <w:t>–</w:t>
      </w:r>
      <w:r w:rsidR="00887DA3">
        <w:t xml:space="preserve"> </w:t>
      </w:r>
      <w:r>
        <w:t>2020</w:t>
      </w:r>
    </w:p>
    <w:p w14:paraId="639A307B" w14:textId="77777777" w:rsidR="005A5760" w:rsidRPr="005A5760" w:rsidRDefault="005A5760" w:rsidP="00AA1B9A">
      <w:pPr>
        <w:contextualSpacing/>
        <w:rPr>
          <w:sz w:val="6"/>
          <w:szCs w:val="6"/>
        </w:rPr>
      </w:pPr>
    </w:p>
    <w:p w14:paraId="1FFEA517" w14:textId="23DCBA91" w:rsidR="00CC421B" w:rsidRDefault="00CC421B" w:rsidP="0091248D">
      <w:pPr>
        <w:ind w:firstLine="720"/>
        <w:contextualSpacing/>
      </w:pPr>
      <w:r w:rsidRPr="0091248D">
        <w:rPr>
          <w:iCs/>
          <w:u w:val="single"/>
        </w:rPr>
        <w:t>Current position:</w:t>
      </w:r>
      <w:r w:rsidR="00AA1B9A" w:rsidRPr="0091248D">
        <w:rPr>
          <w:iCs/>
        </w:rPr>
        <w:t xml:space="preserve"> </w:t>
      </w:r>
      <w:r w:rsidR="00CB3EB0">
        <w:rPr>
          <w:iCs/>
        </w:rPr>
        <w:t>Organizational Psychologist</w:t>
      </w:r>
      <w:r w:rsidR="00AA1B9A" w:rsidRPr="0091248D">
        <w:rPr>
          <w:iCs/>
        </w:rPr>
        <w:t xml:space="preserve">, </w:t>
      </w:r>
      <w:r w:rsidR="00CB3EB0">
        <w:rPr>
          <w:iCs/>
        </w:rPr>
        <w:t>Federal Government</w:t>
      </w:r>
      <w:r>
        <w:t xml:space="preserve"> </w:t>
      </w:r>
    </w:p>
    <w:p w14:paraId="55678D6A" w14:textId="47261446" w:rsidR="00F259C7" w:rsidRPr="00DF5F14" w:rsidRDefault="00CC421B" w:rsidP="00495FF5">
      <w:pPr>
        <w:contextualSpacing/>
        <w:rPr>
          <w:sz w:val="36"/>
          <w:szCs w:val="36"/>
        </w:rPr>
      </w:pPr>
      <w:r>
        <w:lastRenderedPageBreak/>
        <w:tab/>
      </w:r>
      <w:r>
        <w:tab/>
      </w:r>
      <w:r>
        <w:tab/>
        <w:t xml:space="preserve">          </w:t>
      </w:r>
      <w:r>
        <w:tab/>
      </w:r>
      <w:r w:rsidR="00510C30">
        <w:tab/>
      </w:r>
    </w:p>
    <w:p w14:paraId="5FD36277" w14:textId="55FA87AC" w:rsidR="00495FF5" w:rsidRPr="00300C9A" w:rsidRDefault="00495FF5" w:rsidP="00933B77">
      <w:pPr>
        <w:pStyle w:val="Heading3"/>
        <w:rPr>
          <w:b w:val="0"/>
          <w:u w:val="none"/>
        </w:rPr>
      </w:pPr>
      <w:r w:rsidRPr="00300C9A">
        <w:rPr>
          <w:u w:val="none"/>
        </w:rPr>
        <w:t xml:space="preserve">Secondary </w:t>
      </w:r>
      <w:r w:rsidR="00C57C67">
        <w:rPr>
          <w:u w:val="none"/>
        </w:rPr>
        <w:t>PhD</w:t>
      </w:r>
      <w:r w:rsidR="0091248D" w:rsidRPr="00300C9A">
        <w:rPr>
          <w:u w:val="none"/>
        </w:rPr>
        <w:t xml:space="preserve"> </w:t>
      </w:r>
      <w:r w:rsidR="00BA4E02" w:rsidRPr="00300C9A">
        <w:rPr>
          <w:u w:val="none"/>
        </w:rPr>
        <w:t>A</w:t>
      </w:r>
      <w:r w:rsidRPr="00300C9A">
        <w:rPr>
          <w:u w:val="none"/>
        </w:rPr>
        <w:t>dvis</w:t>
      </w:r>
      <w:r w:rsidR="0091437C" w:rsidRPr="00300C9A">
        <w:rPr>
          <w:u w:val="none"/>
        </w:rPr>
        <w:t>ee</w:t>
      </w:r>
      <w:r w:rsidR="00510F4B" w:rsidRPr="00300C9A">
        <w:rPr>
          <w:u w:val="none"/>
        </w:rPr>
        <w:t>s</w:t>
      </w:r>
    </w:p>
    <w:p w14:paraId="73DA10E3" w14:textId="77777777" w:rsidR="00592A04" w:rsidRPr="00077B6A" w:rsidRDefault="00592A04" w:rsidP="00495FF5">
      <w:pPr>
        <w:contextualSpacing/>
        <w:rPr>
          <w:sz w:val="6"/>
          <w:szCs w:val="6"/>
        </w:rPr>
      </w:pPr>
    </w:p>
    <w:p w14:paraId="73DD3F2C" w14:textId="5AFCDF6C" w:rsidR="00CC421B" w:rsidRDefault="00CC421B" w:rsidP="00CC421B">
      <w:pPr>
        <w:contextualSpacing/>
      </w:pPr>
      <w:r>
        <w:t>Kyle LaFollette</w:t>
      </w:r>
      <w:r w:rsidR="00987603">
        <w:t>, PhD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1437C">
        <w:t xml:space="preserve">    </w:t>
      </w:r>
      <w:r w:rsidR="0091248D">
        <w:tab/>
        <w:t xml:space="preserve">    </w:t>
      </w:r>
      <w:r>
        <w:t>2020</w:t>
      </w:r>
      <w:r w:rsidR="00887DA3">
        <w:t xml:space="preserve"> </w:t>
      </w:r>
      <w:r w:rsidR="003F54BA">
        <w:t>–</w:t>
      </w:r>
      <w:r w:rsidR="00887DA3">
        <w:t xml:space="preserve"> </w:t>
      </w:r>
      <w:r w:rsidR="0091437C">
        <w:t>2025</w:t>
      </w:r>
    </w:p>
    <w:p w14:paraId="7462D633" w14:textId="77777777" w:rsidR="005A5760" w:rsidRPr="005A5760" w:rsidRDefault="005A5760" w:rsidP="00CC421B">
      <w:pPr>
        <w:contextualSpacing/>
        <w:rPr>
          <w:sz w:val="6"/>
          <w:szCs w:val="6"/>
        </w:rPr>
      </w:pPr>
    </w:p>
    <w:p w14:paraId="09CD5F8B" w14:textId="49166CFF" w:rsidR="00CC421B" w:rsidRDefault="00CC421B" w:rsidP="0091248D">
      <w:pPr>
        <w:ind w:firstLine="720"/>
        <w:contextualSpacing/>
      </w:pPr>
      <w:r w:rsidRPr="0091248D">
        <w:rPr>
          <w:iCs/>
          <w:u w:val="single"/>
        </w:rPr>
        <w:t>Current position:</w:t>
      </w:r>
      <w:r w:rsidR="0091248D" w:rsidRPr="0091248D">
        <w:rPr>
          <w:i/>
          <w:iCs/>
        </w:rPr>
        <w:t xml:space="preserve"> </w:t>
      </w:r>
      <w:r w:rsidR="0091248D" w:rsidRPr="0091248D">
        <w:t>Principal Researcher, The University of Chicago</w:t>
      </w:r>
      <w:r w:rsidRPr="0091248D">
        <w:rPr>
          <w:i/>
          <w:iCs/>
        </w:rPr>
        <w:t xml:space="preserve"> </w:t>
      </w:r>
      <w:r>
        <w:tab/>
      </w:r>
    </w:p>
    <w:p w14:paraId="26D701FB" w14:textId="18687831" w:rsidR="00CC421B" w:rsidRDefault="00CC421B" w:rsidP="00CC421B">
      <w:pPr>
        <w:contextualSpacing/>
      </w:pPr>
      <w:r>
        <w:tab/>
      </w:r>
      <w:r>
        <w:tab/>
      </w:r>
      <w:r>
        <w:tab/>
      </w:r>
      <w:r>
        <w:tab/>
      </w:r>
      <w:r w:rsidR="00510C30">
        <w:tab/>
      </w:r>
    </w:p>
    <w:p w14:paraId="1520D0EE" w14:textId="2B5078CE" w:rsidR="00CC421B" w:rsidRDefault="00CC421B" w:rsidP="00CC421B">
      <w:pPr>
        <w:contextualSpacing/>
      </w:pPr>
      <w:r>
        <w:t>Doroteja Rubez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1437C">
        <w:t xml:space="preserve">    </w:t>
      </w:r>
      <w:r w:rsidR="0091248D">
        <w:tab/>
        <w:t xml:space="preserve">    </w:t>
      </w:r>
      <w:r>
        <w:t>2020</w:t>
      </w:r>
      <w:r w:rsidR="00887DA3">
        <w:t xml:space="preserve"> </w:t>
      </w:r>
      <w:r w:rsidR="003F54BA">
        <w:t>–</w:t>
      </w:r>
      <w:r w:rsidR="00887DA3">
        <w:t xml:space="preserve"> </w:t>
      </w:r>
      <w:r w:rsidR="0091437C">
        <w:t>2025</w:t>
      </w:r>
    </w:p>
    <w:p w14:paraId="411B1FB3" w14:textId="77777777" w:rsidR="005A5760" w:rsidRPr="005A5760" w:rsidRDefault="005A5760" w:rsidP="00CC421B">
      <w:pPr>
        <w:contextualSpacing/>
        <w:rPr>
          <w:sz w:val="6"/>
          <w:szCs w:val="6"/>
        </w:rPr>
      </w:pPr>
    </w:p>
    <w:p w14:paraId="26FBEC97" w14:textId="08B92C45" w:rsidR="00CC421B" w:rsidRPr="0091248D" w:rsidRDefault="00CC421B" w:rsidP="0091248D">
      <w:pPr>
        <w:ind w:firstLine="720"/>
        <w:contextualSpacing/>
        <w:rPr>
          <w:iCs/>
        </w:rPr>
      </w:pPr>
      <w:r w:rsidRPr="0091248D">
        <w:rPr>
          <w:iCs/>
          <w:u w:val="single"/>
        </w:rPr>
        <w:t>Current position:</w:t>
      </w:r>
      <w:r w:rsidR="0091248D" w:rsidRPr="0091248D">
        <w:rPr>
          <w:iCs/>
        </w:rPr>
        <w:t xml:space="preserve"> </w:t>
      </w:r>
      <w:r w:rsidR="005A5760">
        <w:rPr>
          <w:iCs/>
        </w:rPr>
        <w:t>Lecturer</w:t>
      </w:r>
      <w:r w:rsidR="0091248D" w:rsidRPr="0091248D">
        <w:rPr>
          <w:iCs/>
        </w:rPr>
        <w:t xml:space="preserve">, </w:t>
      </w:r>
      <w:r w:rsidR="005A5760">
        <w:rPr>
          <w:iCs/>
        </w:rPr>
        <w:t>University of Michigan at Dearborn</w:t>
      </w:r>
    </w:p>
    <w:p w14:paraId="7F3DB2A9" w14:textId="39DDA2A1" w:rsidR="00CC421B" w:rsidRDefault="00CC421B" w:rsidP="00CC421B">
      <w:pPr>
        <w:contextualSpacing/>
      </w:pPr>
      <w:r>
        <w:tab/>
      </w:r>
      <w:r>
        <w:tab/>
      </w:r>
      <w:r>
        <w:tab/>
      </w:r>
      <w:r>
        <w:tab/>
      </w:r>
      <w:r w:rsidR="00510C30">
        <w:tab/>
      </w:r>
    </w:p>
    <w:p w14:paraId="669016A9" w14:textId="796C0132" w:rsidR="000976A2" w:rsidRDefault="000976A2" w:rsidP="000976A2">
      <w:pPr>
        <w:contextualSpacing/>
      </w:pPr>
      <w:r>
        <w:t>Charlotte Lubowe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1437C">
        <w:t xml:space="preserve">    </w:t>
      </w:r>
      <w:r w:rsidR="0091248D">
        <w:tab/>
        <w:t xml:space="preserve">    </w:t>
      </w:r>
      <w:r>
        <w:t>202</w:t>
      </w:r>
      <w:r w:rsidR="00775EA2">
        <w:t>3</w:t>
      </w:r>
      <w:r w:rsidR="00887DA3">
        <w:t xml:space="preserve"> </w:t>
      </w:r>
      <w:r>
        <w:t>–</w:t>
      </w:r>
      <w:r w:rsidR="00887DA3">
        <w:t xml:space="preserve"> </w:t>
      </w:r>
      <w:r w:rsidR="0091437C">
        <w:t>2025</w:t>
      </w:r>
    </w:p>
    <w:p w14:paraId="21E36299" w14:textId="77777777" w:rsidR="005A5760" w:rsidRPr="005A5760" w:rsidRDefault="005A5760" w:rsidP="000976A2">
      <w:pPr>
        <w:contextualSpacing/>
        <w:rPr>
          <w:sz w:val="6"/>
          <w:szCs w:val="6"/>
        </w:rPr>
      </w:pPr>
    </w:p>
    <w:p w14:paraId="762F1560" w14:textId="79B1043A" w:rsidR="000976A2" w:rsidRPr="0091248D" w:rsidRDefault="001C7AE3" w:rsidP="0091248D">
      <w:pPr>
        <w:ind w:firstLine="720"/>
        <w:contextualSpacing/>
        <w:rPr>
          <w:iCs/>
        </w:rPr>
      </w:pPr>
      <w:r>
        <w:rPr>
          <w:iCs/>
          <w:u w:val="single"/>
        </w:rPr>
        <w:t>Current</w:t>
      </w:r>
      <w:r w:rsidR="0091248D" w:rsidRPr="0091248D">
        <w:rPr>
          <w:iCs/>
          <w:u w:val="single"/>
        </w:rPr>
        <w:t xml:space="preserve"> position:</w:t>
      </w:r>
      <w:r w:rsidR="0091248D" w:rsidRPr="0091248D">
        <w:rPr>
          <w:iCs/>
        </w:rPr>
        <w:t xml:space="preserve"> </w:t>
      </w:r>
      <w:r>
        <w:rPr>
          <w:iCs/>
        </w:rPr>
        <w:t>Research Assistant</w:t>
      </w:r>
      <w:r w:rsidR="0091248D" w:rsidRPr="0091248D">
        <w:rPr>
          <w:iCs/>
        </w:rPr>
        <w:t xml:space="preserve">, </w:t>
      </w:r>
      <w:r>
        <w:rPr>
          <w:iCs/>
        </w:rPr>
        <w:t>Montana State</w:t>
      </w:r>
      <w:r w:rsidR="0091248D" w:rsidRPr="0091248D">
        <w:rPr>
          <w:iCs/>
        </w:rPr>
        <w:t xml:space="preserve"> University</w:t>
      </w:r>
    </w:p>
    <w:p w14:paraId="075409C7" w14:textId="59DA9BD1" w:rsidR="000976A2" w:rsidRDefault="000976A2" w:rsidP="000976A2">
      <w:pPr>
        <w:contextualSpacing/>
      </w:pPr>
      <w:r>
        <w:tab/>
      </w:r>
      <w:r>
        <w:tab/>
      </w:r>
      <w:r>
        <w:tab/>
      </w:r>
      <w:r>
        <w:tab/>
      </w:r>
      <w:r>
        <w:tab/>
      </w:r>
    </w:p>
    <w:p w14:paraId="7EAEB580" w14:textId="367748B3" w:rsidR="0090481A" w:rsidRDefault="0090481A" w:rsidP="00495FF5">
      <w:pPr>
        <w:contextualSpacing/>
      </w:pPr>
      <w:r>
        <w:t>Amanda Merner, PhD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91248D">
        <w:tab/>
        <w:t xml:space="preserve">    </w:t>
      </w:r>
      <w:r>
        <w:t>2017</w:t>
      </w:r>
      <w:r w:rsidR="00887DA3">
        <w:t xml:space="preserve"> </w:t>
      </w:r>
      <w:r w:rsidR="003F54BA">
        <w:t>–</w:t>
      </w:r>
      <w:r w:rsidR="00887DA3">
        <w:t xml:space="preserve"> </w:t>
      </w:r>
      <w:r>
        <w:t>2022</w:t>
      </w:r>
    </w:p>
    <w:p w14:paraId="4D5C940B" w14:textId="77777777" w:rsidR="005A5760" w:rsidRPr="005A5760" w:rsidRDefault="005A5760" w:rsidP="00495FF5">
      <w:pPr>
        <w:contextualSpacing/>
        <w:rPr>
          <w:sz w:val="6"/>
          <w:szCs w:val="6"/>
        </w:rPr>
      </w:pPr>
    </w:p>
    <w:p w14:paraId="076AE924" w14:textId="206A9533" w:rsidR="00FA29AA" w:rsidRPr="0091248D" w:rsidRDefault="0090481A" w:rsidP="0091248D">
      <w:pPr>
        <w:ind w:firstLine="720"/>
        <w:contextualSpacing/>
        <w:rPr>
          <w:iCs/>
        </w:rPr>
      </w:pPr>
      <w:r w:rsidRPr="0091248D">
        <w:rPr>
          <w:iCs/>
          <w:u w:val="single"/>
        </w:rPr>
        <w:t>Current position:</w:t>
      </w:r>
      <w:r w:rsidRPr="0091248D">
        <w:rPr>
          <w:iCs/>
        </w:rPr>
        <w:t xml:space="preserve"> </w:t>
      </w:r>
      <w:r w:rsidR="00DC3BDD" w:rsidRPr="0091248D">
        <w:rPr>
          <w:iCs/>
        </w:rPr>
        <w:t>Instructor</w:t>
      </w:r>
      <w:r w:rsidR="0091248D" w:rsidRPr="0091248D">
        <w:rPr>
          <w:iCs/>
        </w:rPr>
        <w:t>,</w:t>
      </w:r>
      <w:r w:rsidRPr="0091248D">
        <w:rPr>
          <w:iCs/>
        </w:rPr>
        <w:t xml:space="preserve"> </w:t>
      </w:r>
      <w:r w:rsidR="0091248D" w:rsidRPr="0091248D">
        <w:rPr>
          <w:iCs/>
        </w:rPr>
        <w:t>Harvard Medical School</w:t>
      </w:r>
    </w:p>
    <w:p w14:paraId="395CF70E" w14:textId="4176EF4F" w:rsidR="0090481A" w:rsidRDefault="00FA29AA" w:rsidP="00495FF5">
      <w:pPr>
        <w:contextualSpacing/>
      </w:pPr>
      <w:r>
        <w:tab/>
      </w:r>
      <w:r>
        <w:tab/>
      </w:r>
      <w:r>
        <w:tab/>
        <w:t xml:space="preserve">     </w:t>
      </w:r>
      <w:r>
        <w:tab/>
      </w:r>
      <w:r w:rsidR="00510C30">
        <w:tab/>
      </w:r>
    </w:p>
    <w:p w14:paraId="14239BE1" w14:textId="66A6BE60" w:rsidR="00CC421B" w:rsidRDefault="00CC421B" w:rsidP="00CC421B">
      <w:pPr>
        <w:contextualSpacing/>
      </w:pPr>
      <w:r>
        <w:t>Anne Kotynski-Gooding, PhD</w:t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137574">
        <w:tab/>
        <w:t xml:space="preserve">    </w:t>
      </w:r>
      <w:r w:rsidR="0091248D">
        <w:tab/>
        <w:t xml:space="preserve">    </w:t>
      </w:r>
      <w:r>
        <w:t>201</w:t>
      </w:r>
      <w:r w:rsidR="006F016E">
        <w:t>4</w:t>
      </w:r>
      <w:r w:rsidR="00887DA3">
        <w:t xml:space="preserve"> </w:t>
      </w:r>
      <w:r w:rsidR="003F54BA">
        <w:t>–</w:t>
      </w:r>
      <w:r w:rsidR="00887DA3">
        <w:t xml:space="preserve"> </w:t>
      </w:r>
      <w:r>
        <w:t>2020</w:t>
      </w:r>
    </w:p>
    <w:p w14:paraId="5E5470F8" w14:textId="77777777" w:rsidR="00C12235" w:rsidRPr="00C12235" w:rsidRDefault="00C12235" w:rsidP="0091248D">
      <w:pPr>
        <w:ind w:firstLine="720"/>
        <w:contextualSpacing/>
        <w:rPr>
          <w:iCs/>
          <w:sz w:val="6"/>
          <w:szCs w:val="6"/>
          <w:u w:val="single"/>
        </w:rPr>
      </w:pPr>
    </w:p>
    <w:p w14:paraId="351FBEEF" w14:textId="065AA40E" w:rsidR="00CC421B" w:rsidRPr="0091248D" w:rsidRDefault="003148AB" w:rsidP="0091248D">
      <w:pPr>
        <w:ind w:firstLine="720"/>
        <w:contextualSpacing/>
        <w:rPr>
          <w:iCs/>
        </w:rPr>
      </w:pPr>
      <w:r>
        <w:rPr>
          <w:iCs/>
          <w:u w:val="single"/>
        </w:rPr>
        <w:t>Current</w:t>
      </w:r>
      <w:r w:rsidR="00CC421B" w:rsidRPr="0091248D">
        <w:rPr>
          <w:iCs/>
          <w:u w:val="single"/>
        </w:rPr>
        <w:t xml:space="preserve"> position:</w:t>
      </w:r>
      <w:r w:rsidR="00CC421B" w:rsidRPr="0091248D">
        <w:rPr>
          <w:iCs/>
        </w:rPr>
        <w:t xml:space="preserve"> </w:t>
      </w:r>
      <w:r w:rsidR="00DC3BDD" w:rsidRPr="0091248D">
        <w:rPr>
          <w:iCs/>
        </w:rPr>
        <w:t>Chief of Workforce Planning and Analytics</w:t>
      </w:r>
      <w:r w:rsidR="0091248D" w:rsidRPr="0091248D">
        <w:rPr>
          <w:iCs/>
        </w:rPr>
        <w:t xml:space="preserve">, </w:t>
      </w:r>
      <w:r w:rsidR="0091248D">
        <w:rPr>
          <w:iCs/>
        </w:rPr>
        <w:t>NIH</w:t>
      </w:r>
    </w:p>
    <w:p w14:paraId="61CEE350" w14:textId="3C33804D" w:rsidR="0091248D" w:rsidRPr="007F0AD4" w:rsidRDefault="00CC421B" w:rsidP="00300C9A">
      <w:pPr>
        <w:contextualSpacing/>
        <w:rPr>
          <w:sz w:val="36"/>
          <w:szCs w:val="36"/>
        </w:rPr>
      </w:pPr>
      <w:r>
        <w:tab/>
      </w:r>
      <w:r w:rsidRPr="0091248D">
        <w:rPr>
          <w:sz w:val="36"/>
          <w:szCs w:val="36"/>
        </w:rPr>
        <w:tab/>
      </w:r>
      <w:r w:rsidR="00E350CD" w:rsidRPr="0091248D">
        <w:rPr>
          <w:sz w:val="36"/>
          <w:szCs w:val="36"/>
        </w:rPr>
        <w:tab/>
      </w:r>
      <w:r w:rsidRPr="0091248D">
        <w:rPr>
          <w:sz w:val="36"/>
          <w:szCs w:val="36"/>
        </w:rPr>
        <w:tab/>
        <w:t xml:space="preserve">          </w:t>
      </w:r>
      <w:r w:rsidRPr="0091248D">
        <w:rPr>
          <w:sz w:val="36"/>
          <w:szCs w:val="36"/>
        </w:rPr>
        <w:tab/>
      </w:r>
    </w:p>
    <w:p w14:paraId="479125AC" w14:textId="77777777" w:rsidR="007F0AD4" w:rsidRPr="00077B6A" w:rsidRDefault="007F0AD4" w:rsidP="007F0AD4">
      <w:pPr>
        <w:pStyle w:val="Heading3"/>
        <w:rPr>
          <w:b w:val="0"/>
          <w:u w:val="none"/>
        </w:rPr>
      </w:pPr>
      <w:r w:rsidRPr="00077B6A">
        <w:rPr>
          <w:u w:val="none"/>
        </w:rPr>
        <w:t>Dissertation Committees</w:t>
      </w:r>
    </w:p>
    <w:p w14:paraId="265F1E70" w14:textId="77777777" w:rsidR="007F0AD4" w:rsidRPr="0077501B" w:rsidRDefault="007F0AD4" w:rsidP="007F0AD4">
      <w:pPr>
        <w:contextualSpacing/>
        <w:rPr>
          <w:sz w:val="12"/>
          <w:szCs w:val="12"/>
          <w:u w:val="single"/>
        </w:rPr>
      </w:pPr>
    </w:p>
    <w:p w14:paraId="0733BD29" w14:textId="4CE57BE5" w:rsidR="00C57C67" w:rsidRDefault="00C57C67" w:rsidP="00C57C67">
      <w:pPr>
        <w:contextualSpacing/>
      </w:pPr>
      <w:r w:rsidRPr="006A7B8E">
        <w:rPr>
          <w:u w:val="single"/>
        </w:rPr>
        <w:t>Psychology</w:t>
      </w:r>
      <w:r w:rsidR="006B0AF1">
        <w:rPr>
          <w:u w:val="single"/>
        </w:rPr>
        <w:t xml:space="preserve">: </w:t>
      </w:r>
      <w:r w:rsidR="00DC38E2">
        <w:rPr>
          <w:u w:val="single"/>
        </w:rPr>
        <w:t xml:space="preserve">Developmental, </w:t>
      </w:r>
      <w:r w:rsidR="006B0AF1">
        <w:rPr>
          <w:u w:val="single"/>
        </w:rPr>
        <w:t>Cognitive</w:t>
      </w:r>
      <w:r w:rsidR="00DC38E2">
        <w:rPr>
          <w:u w:val="single"/>
        </w:rPr>
        <w:t>, and Affective Sciences</w:t>
      </w:r>
    </w:p>
    <w:p w14:paraId="66EC820B" w14:textId="77777777" w:rsidR="00C57C67" w:rsidRPr="006A7B8E" w:rsidRDefault="00C57C67" w:rsidP="00C57C67">
      <w:pPr>
        <w:contextualSpacing/>
        <w:rPr>
          <w:sz w:val="6"/>
          <w:szCs w:val="6"/>
        </w:rPr>
      </w:pPr>
    </w:p>
    <w:p w14:paraId="215248A4" w14:textId="77777777" w:rsidR="009E49B1" w:rsidRDefault="00DC38E2" w:rsidP="00DC38E2">
      <w:pPr>
        <w:ind w:left="720"/>
        <w:contextualSpacing/>
      </w:pPr>
      <w:r>
        <w:t xml:space="preserve">Doroteja </w:t>
      </w:r>
      <w:proofErr w:type="spellStart"/>
      <w:r>
        <w:t>Rubez</w:t>
      </w:r>
      <w:proofErr w:type="spellEnd"/>
      <w:r w:rsidR="009E49B1">
        <w:t xml:space="preserve"> (</w:t>
      </w:r>
      <w:r>
        <w:t>2024–2026</w:t>
      </w:r>
      <w:r w:rsidR="009E49B1">
        <w:t>)</w:t>
      </w:r>
      <w:r>
        <w:t xml:space="preserve"> </w:t>
      </w:r>
      <w:r w:rsidR="009E49B1">
        <w:tab/>
      </w:r>
      <w:r w:rsidR="009E49B1">
        <w:tab/>
      </w:r>
      <w:r w:rsidR="009E49B1">
        <w:tab/>
      </w:r>
      <w:r>
        <w:t xml:space="preserve">Kyle LaFollette </w:t>
      </w:r>
      <w:r w:rsidR="009E49B1">
        <w:t>(</w:t>
      </w:r>
      <w:r>
        <w:t>2024–2025</w:t>
      </w:r>
      <w:r w:rsidR="009E49B1">
        <w:t>)</w:t>
      </w:r>
    </w:p>
    <w:p w14:paraId="6DA9EF60" w14:textId="77777777" w:rsidR="009E49B1" w:rsidRDefault="00DC38E2" w:rsidP="009E49B1">
      <w:pPr>
        <w:spacing w:before="20"/>
        <w:ind w:left="720"/>
      </w:pPr>
      <w:r>
        <w:t>Carol Gross</w:t>
      </w:r>
      <w:r w:rsidR="009E49B1">
        <w:t xml:space="preserve"> (</w:t>
      </w:r>
      <w:r>
        <w:t>2019–2020</w:t>
      </w:r>
      <w:r w:rsidR="009E49B1">
        <w:t>)</w:t>
      </w:r>
      <w:r>
        <w:t xml:space="preserve"> </w:t>
      </w:r>
      <w:r w:rsidR="009E49B1">
        <w:tab/>
      </w:r>
      <w:r w:rsidR="009E49B1">
        <w:tab/>
      </w:r>
      <w:r w:rsidR="009E49B1">
        <w:tab/>
      </w:r>
      <w:r>
        <w:t>Anne Kotynski-Gooding</w:t>
      </w:r>
      <w:r w:rsidR="009E49B1">
        <w:t xml:space="preserve"> (</w:t>
      </w:r>
      <w:r>
        <w:t>2018–2020</w:t>
      </w:r>
      <w:r w:rsidR="009E49B1">
        <w:t>)</w:t>
      </w:r>
      <w:r>
        <w:t xml:space="preserve"> David Katz</w:t>
      </w:r>
      <w:r w:rsidR="009E49B1">
        <w:t xml:space="preserve"> (</w:t>
      </w:r>
      <w:r>
        <w:t>2018–2019</w:t>
      </w:r>
      <w:r w:rsidR="009E49B1">
        <w:t>)</w:t>
      </w:r>
      <w:r w:rsidR="009E49B1">
        <w:tab/>
      </w:r>
      <w:r w:rsidR="009E49B1">
        <w:tab/>
      </w:r>
      <w:r w:rsidR="009E49B1">
        <w:tab/>
      </w:r>
      <w:r>
        <w:t>Susan Gross</w:t>
      </w:r>
      <w:r w:rsidR="009E49B1">
        <w:t xml:space="preserve"> (</w:t>
      </w:r>
      <w:r>
        <w:t>2018–2019</w:t>
      </w:r>
      <w:r w:rsidR="009E49B1">
        <w:t>)</w:t>
      </w:r>
    </w:p>
    <w:p w14:paraId="7CCD649C" w14:textId="368812CB" w:rsidR="006B0AF1" w:rsidRDefault="00DC38E2" w:rsidP="009E49B1">
      <w:pPr>
        <w:spacing w:before="20"/>
        <w:ind w:left="720"/>
      </w:pPr>
      <w:r>
        <w:t xml:space="preserve">Abigail Jackson </w:t>
      </w:r>
      <w:r w:rsidR="009E49B1">
        <w:t>(</w:t>
      </w:r>
      <w:r>
        <w:t>2017–2018</w:t>
      </w:r>
      <w:r w:rsidR="009E49B1">
        <w:t>)</w:t>
      </w:r>
      <w:r>
        <w:t xml:space="preserve"> </w:t>
      </w:r>
      <w:r w:rsidR="009E49B1">
        <w:tab/>
      </w:r>
      <w:r w:rsidR="009E49B1">
        <w:tab/>
      </w:r>
      <w:r>
        <w:t xml:space="preserve">Bethlehem </w:t>
      </w:r>
      <w:proofErr w:type="spellStart"/>
      <w:r>
        <w:t>Yimenu</w:t>
      </w:r>
      <w:proofErr w:type="spellEnd"/>
      <w:r>
        <w:t xml:space="preserve"> </w:t>
      </w:r>
      <w:r w:rsidR="009E49B1">
        <w:t>(</w:t>
      </w:r>
      <w:r>
        <w:t>2015–2016</w:t>
      </w:r>
      <w:r w:rsidR="009E49B1">
        <w:t>)</w:t>
      </w:r>
    </w:p>
    <w:p w14:paraId="196C4ABF" w14:textId="77777777" w:rsidR="006B0AF1" w:rsidRDefault="006B0AF1" w:rsidP="006B0AF1">
      <w:pPr>
        <w:contextualSpacing/>
      </w:pPr>
    </w:p>
    <w:p w14:paraId="49BDFD6D" w14:textId="614752E3" w:rsidR="006B0AF1" w:rsidRDefault="006B0AF1" w:rsidP="006B0AF1">
      <w:pPr>
        <w:contextualSpacing/>
        <w:rPr>
          <w:u w:val="single"/>
        </w:rPr>
      </w:pPr>
      <w:r w:rsidRPr="006A7B8E">
        <w:rPr>
          <w:u w:val="single"/>
        </w:rPr>
        <w:t>Psychology</w:t>
      </w:r>
      <w:r>
        <w:rPr>
          <w:u w:val="single"/>
        </w:rPr>
        <w:t>: Clinical</w:t>
      </w:r>
    </w:p>
    <w:p w14:paraId="342DEED0" w14:textId="77777777" w:rsidR="006B0AF1" w:rsidRPr="006B0AF1" w:rsidRDefault="006B0AF1" w:rsidP="006B0AF1">
      <w:pPr>
        <w:ind w:left="720"/>
        <w:contextualSpacing/>
        <w:rPr>
          <w:sz w:val="6"/>
          <w:szCs w:val="6"/>
        </w:rPr>
      </w:pPr>
    </w:p>
    <w:p w14:paraId="21D1845A" w14:textId="1796DB82" w:rsidR="006B0AF1" w:rsidRDefault="006B0AF1" w:rsidP="006B0AF1">
      <w:pPr>
        <w:ind w:left="720"/>
        <w:contextualSpacing/>
      </w:pPr>
      <w:r>
        <w:t>Alex Uzdavines</w:t>
      </w:r>
      <w:r w:rsidR="009E49B1">
        <w:t xml:space="preserve"> (</w:t>
      </w:r>
      <w:r>
        <w:t>2018–2020</w:t>
      </w:r>
      <w:r w:rsidR="009E49B1">
        <w:t>)</w:t>
      </w:r>
      <w:r>
        <w:t xml:space="preserve"> </w:t>
      </w:r>
      <w:r w:rsidR="009E49B1">
        <w:tab/>
      </w:r>
      <w:r w:rsidR="009E49B1">
        <w:tab/>
      </w:r>
      <w:r>
        <w:t>Valencia Harriott</w:t>
      </w:r>
      <w:r w:rsidR="009E49B1">
        <w:t xml:space="preserve"> (</w:t>
      </w:r>
      <w:r>
        <w:t>2017–2019</w:t>
      </w:r>
      <w:r w:rsidR="009E49B1">
        <w:t>)</w:t>
      </w:r>
    </w:p>
    <w:p w14:paraId="1452D0E9" w14:textId="77777777" w:rsidR="007F0AD4" w:rsidRPr="00C57C67" w:rsidRDefault="007F0AD4" w:rsidP="007F0AD4">
      <w:pPr>
        <w:contextualSpacing/>
      </w:pPr>
    </w:p>
    <w:p w14:paraId="48253DB5" w14:textId="3FDF4A0E" w:rsidR="007F0AD4" w:rsidRDefault="007F0AD4" w:rsidP="007F0AD4">
      <w:pPr>
        <w:contextualSpacing/>
      </w:pPr>
      <w:r w:rsidRPr="00860D46">
        <w:rPr>
          <w:u w:val="single"/>
        </w:rPr>
        <w:t>Biomedical Engineering</w:t>
      </w:r>
    </w:p>
    <w:p w14:paraId="5B60F215" w14:textId="77777777" w:rsidR="00860D46" w:rsidRPr="00860D46" w:rsidRDefault="00860D46" w:rsidP="007F0AD4">
      <w:pPr>
        <w:contextualSpacing/>
        <w:rPr>
          <w:sz w:val="6"/>
          <w:szCs w:val="6"/>
        </w:rPr>
      </w:pPr>
    </w:p>
    <w:p w14:paraId="309EA61C" w14:textId="083BFDDF" w:rsidR="00860D46" w:rsidRDefault="00860D46" w:rsidP="007F0AD4">
      <w:pPr>
        <w:contextualSpacing/>
      </w:pPr>
      <w:r>
        <w:tab/>
        <w:t>Sedona Cady</w:t>
      </w:r>
      <w:r w:rsidR="009E49B1">
        <w:t xml:space="preserve"> (</w:t>
      </w:r>
      <w:r>
        <w:t>2022–2025</w:t>
      </w:r>
      <w:r w:rsidR="009E49B1">
        <w:t>)</w:t>
      </w:r>
      <w:r>
        <w:t xml:space="preserve"> </w:t>
      </w:r>
      <w:r w:rsidR="009E49B1">
        <w:tab/>
      </w:r>
      <w:r w:rsidR="009E49B1">
        <w:tab/>
      </w:r>
      <w:r w:rsidR="009E49B1">
        <w:tab/>
      </w:r>
      <w:r>
        <w:t>Leah Rolden</w:t>
      </w:r>
      <w:r w:rsidR="009E49B1">
        <w:t xml:space="preserve"> (</w:t>
      </w:r>
      <w:r>
        <w:t>2022–2025</w:t>
      </w:r>
      <w:r w:rsidR="009E49B1">
        <w:t>)</w:t>
      </w:r>
    </w:p>
    <w:p w14:paraId="484CD063" w14:textId="77777777" w:rsidR="00860D46" w:rsidRDefault="00860D46" w:rsidP="007F0AD4">
      <w:pPr>
        <w:contextualSpacing/>
      </w:pPr>
    </w:p>
    <w:p w14:paraId="57BD1208" w14:textId="77777777" w:rsidR="007F0AD4" w:rsidRPr="00BA4E02" w:rsidRDefault="007F0AD4" w:rsidP="007F0AD4">
      <w:pPr>
        <w:contextualSpacing/>
        <w:rPr>
          <w:sz w:val="6"/>
          <w:szCs w:val="6"/>
        </w:rPr>
      </w:pPr>
    </w:p>
    <w:p w14:paraId="7E4C0569" w14:textId="77777777" w:rsidR="00860D46" w:rsidRDefault="007F0AD4" w:rsidP="007F0AD4">
      <w:pPr>
        <w:contextualSpacing/>
      </w:pPr>
      <w:r w:rsidRPr="00860D46">
        <w:rPr>
          <w:u w:val="single"/>
        </w:rPr>
        <w:t>Accounting</w:t>
      </w:r>
      <w:r w:rsidR="00860D46">
        <w:t xml:space="preserve"> </w:t>
      </w:r>
    </w:p>
    <w:p w14:paraId="3B916F90" w14:textId="77777777" w:rsidR="00860D46" w:rsidRPr="00860D46" w:rsidRDefault="00860D46" w:rsidP="007F0AD4">
      <w:pPr>
        <w:contextualSpacing/>
        <w:rPr>
          <w:sz w:val="6"/>
          <w:szCs w:val="6"/>
        </w:rPr>
      </w:pPr>
    </w:p>
    <w:p w14:paraId="0B69AF7A" w14:textId="567B63E2" w:rsidR="007F0AD4" w:rsidRDefault="00860D46" w:rsidP="00860D46">
      <w:pPr>
        <w:ind w:firstLine="720"/>
        <w:contextualSpacing/>
      </w:pPr>
      <w:r>
        <w:t xml:space="preserve">Robert Sheu </w:t>
      </w:r>
      <w:r w:rsidR="009E49B1">
        <w:t>(</w:t>
      </w:r>
      <w:r w:rsidR="007F0AD4" w:rsidRPr="00003B04">
        <w:t>20</w:t>
      </w:r>
      <w:r w:rsidR="007F0AD4">
        <w:t>22</w:t>
      </w:r>
      <w:r w:rsidR="007F0AD4" w:rsidRPr="00003B04">
        <w:t>–202</w:t>
      </w:r>
      <w:r w:rsidR="007F0AD4">
        <w:t>4</w:t>
      </w:r>
      <w:r w:rsidR="009E49B1">
        <w:t>)</w:t>
      </w:r>
    </w:p>
    <w:p w14:paraId="707D8461" w14:textId="77777777" w:rsidR="007F0AD4" w:rsidRPr="00860D46" w:rsidRDefault="007F0AD4" w:rsidP="007F0AD4">
      <w:pPr>
        <w:contextualSpacing/>
      </w:pPr>
    </w:p>
    <w:p w14:paraId="1A4C6BC3" w14:textId="3B2025F4" w:rsidR="007F0AD4" w:rsidRDefault="007F0AD4" w:rsidP="007F0AD4">
      <w:pPr>
        <w:contextualSpacing/>
      </w:pPr>
      <w:r w:rsidRPr="00860D46">
        <w:rPr>
          <w:u w:val="single"/>
        </w:rPr>
        <w:t>Nursing</w:t>
      </w:r>
    </w:p>
    <w:p w14:paraId="13B616DC" w14:textId="77777777" w:rsidR="00860D46" w:rsidRPr="00860D46" w:rsidRDefault="00860D46" w:rsidP="007F0AD4">
      <w:pPr>
        <w:contextualSpacing/>
        <w:rPr>
          <w:sz w:val="6"/>
          <w:szCs w:val="6"/>
        </w:rPr>
      </w:pPr>
    </w:p>
    <w:p w14:paraId="158C713F" w14:textId="41B4EBA3" w:rsidR="00860D46" w:rsidRPr="00C501A1" w:rsidRDefault="00860D46" w:rsidP="007F0AD4">
      <w:pPr>
        <w:contextualSpacing/>
      </w:pPr>
      <w:r>
        <w:tab/>
        <w:t xml:space="preserve">Wedad Almutairi </w:t>
      </w:r>
      <w:r w:rsidR="009E49B1">
        <w:t>(</w:t>
      </w:r>
      <w:r w:rsidRPr="00003B04">
        <w:t>201</w:t>
      </w:r>
      <w:r>
        <w:t>5</w:t>
      </w:r>
      <w:r w:rsidRPr="00003B04">
        <w:t>–20</w:t>
      </w:r>
      <w:r>
        <w:t>16</w:t>
      </w:r>
      <w:r w:rsidR="009E49B1">
        <w:t>)</w:t>
      </w:r>
    </w:p>
    <w:p w14:paraId="00CEC853" w14:textId="77777777" w:rsidR="007F0AD4" w:rsidRDefault="007F0AD4" w:rsidP="007F0AD4">
      <w:pPr>
        <w:contextualSpacing/>
        <w:rPr>
          <w:sz w:val="36"/>
          <w:szCs w:val="36"/>
          <w:u w:val="single"/>
        </w:rPr>
      </w:pPr>
    </w:p>
    <w:p w14:paraId="1DEB7841" w14:textId="2C137206" w:rsidR="001401CA" w:rsidRPr="00077B6A" w:rsidRDefault="001A0764" w:rsidP="00933B77">
      <w:pPr>
        <w:pStyle w:val="Heading3"/>
        <w:rPr>
          <w:b w:val="0"/>
          <w:u w:val="none"/>
        </w:rPr>
      </w:pPr>
      <w:r w:rsidRPr="00077B6A">
        <w:rPr>
          <w:u w:val="none"/>
        </w:rPr>
        <w:t xml:space="preserve">Master's </w:t>
      </w:r>
      <w:r w:rsidR="00BA4E02" w:rsidRPr="00077B6A">
        <w:rPr>
          <w:u w:val="none"/>
        </w:rPr>
        <w:t>T</w:t>
      </w:r>
      <w:r w:rsidRPr="00077B6A">
        <w:rPr>
          <w:u w:val="none"/>
        </w:rPr>
        <w:t xml:space="preserve">hesis </w:t>
      </w:r>
      <w:r w:rsidR="00BA4E02" w:rsidRPr="00077B6A">
        <w:rPr>
          <w:u w:val="none"/>
        </w:rPr>
        <w:t>C</w:t>
      </w:r>
      <w:r w:rsidRPr="00077B6A">
        <w:rPr>
          <w:u w:val="none"/>
        </w:rPr>
        <w:t>ommittee</w:t>
      </w:r>
      <w:r w:rsidR="000C3392" w:rsidRPr="00077B6A">
        <w:rPr>
          <w:u w:val="none"/>
        </w:rPr>
        <w:t>s</w:t>
      </w:r>
    </w:p>
    <w:p w14:paraId="17234649" w14:textId="77777777" w:rsidR="00E350CD" w:rsidRPr="00077B6A" w:rsidRDefault="00E350CD" w:rsidP="001A0764">
      <w:pPr>
        <w:contextualSpacing/>
        <w:rPr>
          <w:sz w:val="6"/>
          <w:szCs w:val="6"/>
          <w:u w:val="single"/>
        </w:rPr>
      </w:pPr>
    </w:p>
    <w:p w14:paraId="382F58EB" w14:textId="6B13D57D" w:rsidR="00BA4E02" w:rsidRDefault="001A0764" w:rsidP="00BA4E02">
      <w:pPr>
        <w:contextualSpacing/>
      </w:pPr>
      <w:r w:rsidRPr="00860D46">
        <w:rPr>
          <w:u w:val="single"/>
        </w:rPr>
        <w:t>Psychology</w:t>
      </w:r>
      <w:r w:rsidR="006B0AF1">
        <w:rPr>
          <w:u w:val="single"/>
        </w:rPr>
        <w:t xml:space="preserve">: </w:t>
      </w:r>
      <w:r w:rsidR="00DC38E2">
        <w:rPr>
          <w:u w:val="single"/>
        </w:rPr>
        <w:t xml:space="preserve">Developmental, </w:t>
      </w:r>
      <w:r w:rsidR="006B0AF1">
        <w:rPr>
          <w:u w:val="single"/>
        </w:rPr>
        <w:t>Cognitive</w:t>
      </w:r>
      <w:r w:rsidR="00DC38E2">
        <w:rPr>
          <w:u w:val="single"/>
        </w:rPr>
        <w:t>, and Affective Sciences</w:t>
      </w:r>
    </w:p>
    <w:p w14:paraId="76D401C0" w14:textId="77777777" w:rsidR="00860D46" w:rsidRPr="00860D46" w:rsidRDefault="00860D46" w:rsidP="00BA4E02">
      <w:pPr>
        <w:contextualSpacing/>
        <w:rPr>
          <w:sz w:val="6"/>
          <w:szCs w:val="6"/>
        </w:rPr>
      </w:pPr>
    </w:p>
    <w:p w14:paraId="2C831A00" w14:textId="77777777" w:rsidR="009E49B1" w:rsidRDefault="00DC38E2" w:rsidP="009E49B1">
      <w:pPr>
        <w:ind w:left="720"/>
        <w:contextualSpacing/>
      </w:pPr>
      <w:r>
        <w:t xml:space="preserve">Charlotte “Carly” </w:t>
      </w:r>
      <w:proofErr w:type="spellStart"/>
      <w:r>
        <w:t>Lubowe</w:t>
      </w:r>
      <w:proofErr w:type="spellEnd"/>
      <w:r w:rsidR="006B044E">
        <w:t xml:space="preserve"> (</w:t>
      </w:r>
      <w:r>
        <w:t>2022–2025</w:t>
      </w:r>
      <w:r w:rsidR="006B044E">
        <w:t>)</w:t>
      </w:r>
      <w:r w:rsidR="009E49B1">
        <w:t xml:space="preserve"> </w:t>
      </w:r>
      <w:r w:rsidR="009E49B1">
        <w:tab/>
      </w:r>
      <w:r w:rsidR="006B0AF1">
        <w:t>Mariel Barnett</w:t>
      </w:r>
      <w:r w:rsidR="009E49B1">
        <w:t xml:space="preserve"> (</w:t>
      </w:r>
      <w:r w:rsidR="006B0AF1">
        <w:t>2023–2024</w:t>
      </w:r>
      <w:r w:rsidR="009E49B1">
        <w:t>)</w:t>
      </w:r>
      <w:r>
        <w:t xml:space="preserve"> </w:t>
      </w:r>
      <w:r w:rsidR="009E49B1">
        <w:tab/>
      </w:r>
      <w:r w:rsidR="009E49B1">
        <w:tab/>
      </w:r>
    </w:p>
    <w:p w14:paraId="2DFBABE2" w14:textId="77777777" w:rsidR="009E49B1" w:rsidRDefault="00DC38E2" w:rsidP="009E49B1">
      <w:pPr>
        <w:spacing w:before="20"/>
        <w:ind w:left="720"/>
      </w:pPr>
      <w:r>
        <w:t>Zhixin Zhu</w:t>
      </w:r>
      <w:r w:rsidR="009E49B1">
        <w:t xml:space="preserve"> (</w:t>
      </w:r>
      <w:r>
        <w:t>2022–2023</w:t>
      </w:r>
      <w:r w:rsidR="009E49B1">
        <w:t>)</w:t>
      </w:r>
      <w:r>
        <w:t xml:space="preserve"> </w:t>
      </w:r>
      <w:r w:rsidR="009E49B1">
        <w:tab/>
      </w:r>
      <w:r w:rsidR="009E49B1">
        <w:tab/>
      </w:r>
      <w:r w:rsidR="009E49B1">
        <w:tab/>
      </w:r>
      <w:r>
        <w:t xml:space="preserve">Doroteja </w:t>
      </w:r>
      <w:proofErr w:type="spellStart"/>
      <w:r>
        <w:t>Rubez</w:t>
      </w:r>
      <w:proofErr w:type="spellEnd"/>
      <w:r w:rsidR="009E49B1">
        <w:t xml:space="preserve"> (</w:t>
      </w:r>
      <w:r>
        <w:t>2022</w:t>
      </w:r>
      <w:r w:rsidR="009E49B1">
        <w:t>)</w:t>
      </w:r>
      <w:r>
        <w:t xml:space="preserve"> </w:t>
      </w:r>
    </w:p>
    <w:p w14:paraId="3A5544EF" w14:textId="77777777" w:rsidR="009E49B1" w:rsidRDefault="00DC38E2" w:rsidP="009E49B1">
      <w:pPr>
        <w:spacing w:before="20"/>
        <w:ind w:left="720"/>
      </w:pPr>
      <w:r>
        <w:lastRenderedPageBreak/>
        <w:t>Rock Lim</w:t>
      </w:r>
      <w:r w:rsidR="009E49B1">
        <w:t xml:space="preserve"> (</w:t>
      </w:r>
      <w:r>
        <w:t>2021–2022</w:t>
      </w:r>
      <w:r w:rsidR="009E49B1">
        <w:t>)</w:t>
      </w:r>
      <w:r>
        <w:t xml:space="preserve"> </w:t>
      </w:r>
      <w:r w:rsidR="009E49B1">
        <w:tab/>
      </w:r>
      <w:r w:rsidR="009E49B1">
        <w:tab/>
      </w:r>
      <w:r w:rsidR="009E49B1">
        <w:tab/>
      </w:r>
      <w:r>
        <w:t>Alexander Olejko</w:t>
      </w:r>
      <w:r w:rsidR="009E49B1">
        <w:t xml:space="preserve"> (</w:t>
      </w:r>
      <w:r>
        <w:t>2021–2022</w:t>
      </w:r>
      <w:r w:rsidR="009E49B1">
        <w:t>)</w:t>
      </w:r>
    </w:p>
    <w:p w14:paraId="6FFEA6A1" w14:textId="77777777" w:rsidR="009E49B1" w:rsidRDefault="00DC38E2" w:rsidP="009E49B1">
      <w:pPr>
        <w:spacing w:before="20"/>
        <w:ind w:left="720"/>
      </w:pPr>
      <w:r>
        <w:t>Amanda Merner</w:t>
      </w:r>
      <w:r w:rsidR="009E49B1">
        <w:t xml:space="preserve"> (</w:t>
      </w:r>
      <w:r>
        <w:t>2019</w:t>
      </w:r>
      <w:r w:rsidR="009E49B1">
        <w:t>)</w:t>
      </w:r>
      <w:r w:rsidR="009E49B1">
        <w:tab/>
      </w:r>
      <w:r w:rsidR="009E49B1">
        <w:tab/>
      </w:r>
      <w:r w:rsidR="009E49B1">
        <w:tab/>
      </w:r>
      <w:r>
        <w:t>David Katz</w:t>
      </w:r>
      <w:r w:rsidR="009E49B1">
        <w:t xml:space="preserve"> (</w:t>
      </w:r>
      <w:r>
        <w:t>2016–2017</w:t>
      </w:r>
      <w:r w:rsidR="009E49B1">
        <w:t>)</w:t>
      </w:r>
    </w:p>
    <w:p w14:paraId="3A0D7BFF" w14:textId="556FB69D" w:rsidR="00860D46" w:rsidRDefault="00DC38E2" w:rsidP="009E49B1">
      <w:pPr>
        <w:spacing w:before="20"/>
        <w:ind w:left="720"/>
      </w:pPr>
      <w:r>
        <w:t>Anne Kotynski-Gooding</w:t>
      </w:r>
      <w:r w:rsidR="009E49B1">
        <w:t xml:space="preserve"> (</w:t>
      </w:r>
      <w:r>
        <w:t>2016</w:t>
      </w:r>
      <w:r w:rsidR="009E49B1">
        <w:t>)</w:t>
      </w:r>
      <w:r>
        <w:t xml:space="preserve"> </w:t>
      </w:r>
      <w:r w:rsidR="009E49B1">
        <w:tab/>
      </w:r>
      <w:r w:rsidR="009E49B1">
        <w:tab/>
      </w:r>
      <w:r>
        <w:t>Susan Gross</w:t>
      </w:r>
      <w:r w:rsidR="009E49B1">
        <w:t xml:space="preserve"> (</w:t>
      </w:r>
      <w:r>
        <w:t>2015</w:t>
      </w:r>
      <w:r w:rsidR="009E49B1">
        <w:t>)</w:t>
      </w:r>
    </w:p>
    <w:p w14:paraId="634FB901" w14:textId="77777777" w:rsidR="00903D5D" w:rsidRDefault="00903D5D" w:rsidP="00DC38E2">
      <w:pPr>
        <w:contextualSpacing/>
      </w:pPr>
    </w:p>
    <w:p w14:paraId="3AB67D23" w14:textId="77777777" w:rsidR="00903D5D" w:rsidRDefault="00903D5D" w:rsidP="00903D5D">
      <w:pPr>
        <w:contextualSpacing/>
        <w:rPr>
          <w:u w:val="single"/>
        </w:rPr>
      </w:pPr>
      <w:r w:rsidRPr="006A7B8E">
        <w:rPr>
          <w:u w:val="single"/>
        </w:rPr>
        <w:t>Psychology</w:t>
      </w:r>
      <w:r>
        <w:rPr>
          <w:u w:val="single"/>
        </w:rPr>
        <w:t>: Clinical</w:t>
      </w:r>
    </w:p>
    <w:p w14:paraId="37ECC9B7" w14:textId="77777777" w:rsidR="00903D5D" w:rsidRPr="00903D5D" w:rsidRDefault="00903D5D" w:rsidP="00903D5D">
      <w:pPr>
        <w:contextualSpacing/>
        <w:rPr>
          <w:sz w:val="6"/>
          <w:szCs w:val="6"/>
        </w:rPr>
      </w:pPr>
    </w:p>
    <w:p w14:paraId="7BE67EC1" w14:textId="44662E07" w:rsidR="006B044E" w:rsidRDefault="006B044E" w:rsidP="006B044E">
      <w:pPr>
        <w:spacing w:before="20"/>
        <w:ind w:left="720"/>
      </w:pPr>
      <w:r>
        <w:t xml:space="preserve">Jill </w:t>
      </w:r>
      <w:proofErr w:type="spellStart"/>
      <w:r w:rsidR="00903D5D">
        <w:t>LaQuidara</w:t>
      </w:r>
      <w:proofErr w:type="spellEnd"/>
      <w:r>
        <w:t xml:space="preserve"> (</w:t>
      </w:r>
      <w:r w:rsidR="00903D5D">
        <w:t>2023–2024</w:t>
      </w:r>
      <w:r>
        <w:t>)</w:t>
      </w:r>
      <w:r>
        <w:tab/>
      </w:r>
      <w:r>
        <w:tab/>
      </w:r>
      <w:r w:rsidR="009E49B1">
        <w:tab/>
      </w:r>
      <w:r w:rsidR="00903D5D">
        <w:t>Elyssa Barrick</w:t>
      </w:r>
      <w:r>
        <w:t xml:space="preserve"> (</w:t>
      </w:r>
      <w:r w:rsidR="00903D5D">
        <w:t>2023</w:t>
      </w:r>
      <w:r>
        <w:t>)</w:t>
      </w:r>
      <w:r>
        <w:tab/>
      </w:r>
    </w:p>
    <w:p w14:paraId="5AC4BCFE" w14:textId="738223B1" w:rsidR="00903D5D" w:rsidRDefault="00903D5D" w:rsidP="006B044E">
      <w:pPr>
        <w:spacing w:before="20"/>
        <w:ind w:left="720"/>
      </w:pPr>
      <w:r>
        <w:t>Christopher McGovern</w:t>
      </w:r>
      <w:r w:rsidR="006B044E">
        <w:t xml:space="preserve"> (</w:t>
      </w:r>
      <w:r>
        <w:t>2021–2022</w:t>
      </w:r>
      <w:r w:rsidR="006B044E">
        <w:t>)</w:t>
      </w:r>
      <w:r w:rsidR="006B044E">
        <w:tab/>
      </w:r>
      <w:r w:rsidR="00AB68EA">
        <w:tab/>
      </w:r>
      <w:r>
        <w:t xml:space="preserve">Seyma </w:t>
      </w:r>
      <w:r w:rsidR="009E49B1">
        <w:t xml:space="preserve">Nur </w:t>
      </w:r>
      <w:r>
        <w:t>Saritoprak</w:t>
      </w:r>
      <w:r w:rsidR="006B044E">
        <w:t xml:space="preserve"> (</w:t>
      </w:r>
      <w:r>
        <w:t>2016–2017</w:t>
      </w:r>
      <w:r w:rsidR="006B044E">
        <w:t>)</w:t>
      </w:r>
    </w:p>
    <w:p w14:paraId="66B246FB" w14:textId="77777777" w:rsidR="00903D5D" w:rsidRDefault="00903D5D" w:rsidP="002743B7">
      <w:pPr>
        <w:contextualSpacing/>
      </w:pPr>
    </w:p>
    <w:p w14:paraId="251FDC1C" w14:textId="77777777" w:rsidR="00BA4E02" w:rsidRPr="00BA4E02" w:rsidRDefault="00BA4E02" w:rsidP="00BA4E02">
      <w:pPr>
        <w:contextualSpacing/>
        <w:rPr>
          <w:sz w:val="6"/>
          <w:szCs w:val="6"/>
        </w:rPr>
      </w:pPr>
    </w:p>
    <w:p w14:paraId="79C19229" w14:textId="77777777" w:rsidR="00DC38E2" w:rsidRDefault="00481935" w:rsidP="00481935">
      <w:pPr>
        <w:contextualSpacing/>
      </w:pPr>
      <w:r w:rsidRPr="00DC38E2">
        <w:rPr>
          <w:u w:val="single"/>
        </w:rPr>
        <w:t>Electrical Engineering</w:t>
      </w:r>
    </w:p>
    <w:p w14:paraId="40E27046" w14:textId="77777777" w:rsidR="00DC38E2" w:rsidRPr="00DC38E2" w:rsidRDefault="00DC38E2" w:rsidP="00481935">
      <w:pPr>
        <w:contextualSpacing/>
        <w:rPr>
          <w:sz w:val="6"/>
          <w:szCs w:val="6"/>
        </w:rPr>
      </w:pPr>
      <w:r w:rsidRPr="00DC38E2">
        <w:rPr>
          <w:sz w:val="6"/>
          <w:szCs w:val="6"/>
        </w:rPr>
        <w:tab/>
      </w:r>
    </w:p>
    <w:p w14:paraId="2E8FC002" w14:textId="22F9C1A7" w:rsidR="00481935" w:rsidRDefault="00DC38E2" w:rsidP="00DC38E2">
      <w:pPr>
        <w:ind w:firstLine="720"/>
        <w:contextualSpacing/>
      </w:pPr>
      <w:r>
        <w:t xml:space="preserve">Noelle Nelson </w:t>
      </w:r>
      <w:r w:rsidR="006B044E">
        <w:t>(</w:t>
      </w:r>
      <w:r w:rsidR="00481935">
        <w:t>2022–2023</w:t>
      </w:r>
      <w:r w:rsidR="006B044E">
        <w:t>)</w:t>
      </w:r>
    </w:p>
    <w:p w14:paraId="284109B0" w14:textId="77777777" w:rsidR="00DC38E2" w:rsidRDefault="00DC38E2" w:rsidP="00481935">
      <w:pPr>
        <w:contextualSpacing/>
        <w:rPr>
          <w:u w:val="single"/>
        </w:rPr>
      </w:pPr>
    </w:p>
    <w:p w14:paraId="2762F228" w14:textId="75FDE4D7" w:rsidR="00DC38E2" w:rsidRDefault="001401CA" w:rsidP="00481935">
      <w:pPr>
        <w:contextualSpacing/>
      </w:pPr>
      <w:r w:rsidRPr="00DC38E2">
        <w:rPr>
          <w:u w:val="single"/>
        </w:rPr>
        <w:t>Computer Science</w:t>
      </w:r>
    </w:p>
    <w:p w14:paraId="3FBAA5F5" w14:textId="77777777" w:rsidR="00DC38E2" w:rsidRPr="00DC38E2" w:rsidRDefault="00DC38E2" w:rsidP="00481935">
      <w:pPr>
        <w:contextualSpacing/>
        <w:rPr>
          <w:sz w:val="6"/>
          <w:szCs w:val="6"/>
        </w:rPr>
      </w:pPr>
    </w:p>
    <w:p w14:paraId="529A3A2A" w14:textId="62A02081" w:rsidR="00BA4E02" w:rsidRDefault="00DC38E2" w:rsidP="00481935">
      <w:pPr>
        <w:contextualSpacing/>
      </w:pPr>
      <w:r>
        <w:tab/>
        <w:t>Ibrahim Berber</w:t>
      </w:r>
      <w:r w:rsidR="006B044E">
        <w:t xml:space="preserve"> (</w:t>
      </w:r>
      <w:r w:rsidR="00BA4E02">
        <w:t>2022–2023</w:t>
      </w:r>
      <w:r w:rsidR="006B044E">
        <w:t>)</w:t>
      </w:r>
      <w:r w:rsidR="006B044E">
        <w:tab/>
      </w:r>
      <w:r w:rsidR="006B044E">
        <w:tab/>
      </w:r>
      <w:r w:rsidR="00AB68EA">
        <w:tab/>
      </w:r>
      <w:r>
        <w:t xml:space="preserve">Arielle </w:t>
      </w:r>
      <w:proofErr w:type="spellStart"/>
      <w:r>
        <w:t>Bloostein</w:t>
      </w:r>
      <w:proofErr w:type="spellEnd"/>
      <w:r>
        <w:t xml:space="preserve"> </w:t>
      </w:r>
      <w:r w:rsidR="006B044E">
        <w:t>(</w:t>
      </w:r>
      <w:r>
        <w:t>2015–2016</w:t>
      </w:r>
      <w:r w:rsidR="006B044E">
        <w:t>)</w:t>
      </w:r>
    </w:p>
    <w:p w14:paraId="1C3A90B4" w14:textId="77777777" w:rsidR="00DC38E2" w:rsidRDefault="00DC38E2" w:rsidP="00481935">
      <w:pPr>
        <w:contextualSpacing/>
      </w:pPr>
    </w:p>
    <w:p w14:paraId="32346969" w14:textId="77777777" w:rsidR="00DC38E2" w:rsidRDefault="00C147F5" w:rsidP="00495FF5">
      <w:pPr>
        <w:contextualSpacing/>
      </w:pPr>
      <w:r w:rsidRPr="00DC38E2">
        <w:rPr>
          <w:u w:val="single"/>
        </w:rPr>
        <w:t>Biomedical Engineering</w:t>
      </w:r>
      <w:r>
        <w:t xml:space="preserve"> </w:t>
      </w:r>
    </w:p>
    <w:p w14:paraId="272D1DE9" w14:textId="77777777" w:rsidR="00DC38E2" w:rsidRPr="00DC38E2" w:rsidRDefault="00DC38E2" w:rsidP="00495FF5">
      <w:pPr>
        <w:contextualSpacing/>
        <w:rPr>
          <w:sz w:val="6"/>
          <w:szCs w:val="6"/>
        </w:rPr>
      </w:pPr>
    </w:p>
    <w:p w14:paraId="3B02B16A" w14:textId="340BE196" w:rsidR="006B044E" w:rsidRDefault="00DC38E2" w:rsidP="00DC38E2">
      <w:pPr>
        <w:ind w:firstLine="720"/>
        <w:contextualSpacing/>
      </w:pPr>
      <w:r>
        <w:t xml:space="preserve">Karina </w:t>
      </w:r>
      <w:proofErr w:type="spellStart"/>
      <w:r>
        <w:t>Dzousa</w:t>
      </w:r>
      <w:proofErr w:type="spellEnd"/>
      <w:r w:rsidR="006B044E">
        <w:t xml:space="preserve"> (</w:t>
      </w:r>
      <w:r>
        <w:t>2022–2023</w:t>
      </w:r>
      <w:r w:rsidR="006B044E">
        <w:t>)</w:t>
      </w:r>
      <w:r>
        <w:t xml:space="preserve"> </w:t>
      </w:r>
      <w:r w:rsidR="006B044E">
        <w:tab/>
      </w:r>
      <w:r w:rsidR="006B044E">
        <w:tab/>
      </w:r>
      <w:r w:rsidR="00AB68EA">
        <w:tab/>
      </w:r>
      <w:r>
        <w:t>Leah Rolden</w:t>
      </w:r>
      <w:r w:rsidR="006B044E">
        <w:t xml:space="preserve"> (</w:t>
      </w:r>
      <w:r>
        <w:t>2019</w:t>
      </w:r>
      <w:r w:rsidR="00BA4E02">
        <w:t>–202</w:t>
      </w:r>
      <w:r>
        <w:t>1</w:t>
      </w:r>
      <w:r w:rsidR="006B044E">
        <w:t>)</w:t>
      </w:r>
      <w:r w:rsidR="006B044E">
        <w:tab/>
      </w:r>
    </w:p>
    <w:p w14:paraId="28598B52" w14:textId="77777777" w:rsidR="006B044E" w:rsidRDefault="00DC38E2" w:rsidP="006B044E">
      <w:pPr>
        <w:spacing w:before="20"/>
        <w:ind w:firstLine="720"/>
      </w:pPr>
      <w:r>
        <w:t xml:space="preserve">Sedona Cady </w:t>
      </w:r>
      <w:r w:rsidR="006B044E">
        <w:t>(</w:t>
      </w:r>
      <w:r>
        <w:t>2019–2021</w:t>
      </w:r>
      <w:r w:rsidR="006B044E">
        <w:t>)</w:t>
      </w:r>
    </w:p>
    <w:p w14:paraId="64CB562F" w14:textId="1CD16698" w:rsidR="00977268" w:rsidRPr="00CD2EE9" w:rsidRDefault="00BA4E02" w:rsidP="006B044E">
      <w:pPr>
        <w:spacing w:before="20"/>
        <w:ind w:firstLine="720"/>
        <w:rPr>
          <w:sz w:val="36"/>
          <w:szCs w:val="36"/>
        </w:rPr>
      </w:pPr>
      <w:r w:rsidRPr="00CD2EE9">
        <w:rPr>
          <w:sz w:val="36"/>
          <w:szCs w:val="36"/>
        </w:rPr>
        <w:t xml:space="preserve">    </w:t>
      </w:r>
      <w:r w:rsidRPr="00CD2EE9">
        <w:rPr>
          <w:sz w:val="36"/>
          <w:szCs w:val="36"/>
        </w:rPr>
        <w:tab/>
      </w:r>
      <w:r w:rsidRPr="00CD2EE9">
        <w:rPr>
          <w:sz w:val="36"/>
          <w:szCs w:val="36"/>
        </w:rPr>
        <w:tab/>
      </w:r>
      <w:r w:rsidRPr="00CD2EE9">
        <w:rPr>
          <w:sz w:val="36"/>
          <w:szCs w:val="36"/>
        </w:rPr>
        <w:tab/>
      </w:r>
      <w:r w:rsidRPr="00CD2EE9">
        <w:rPr>
          <w:sz w:val="36"/>
          <w:szCs w:val="36"/>
        </w:rPr>
        <w:tab/>
        <w:t xml:space="preserve">    </w:t>
      </w:r>
    </w:p>
    <w:p w14:paraId="05EB8BED" w14:textId="6EC44F7B" w:rsidR="001A0764" w:rsidRPr="00EA7EB6" w:rsidRDefault="001A0764" w:rsidP="00933B77">
      <w:pPr>
        <w:pStyle w:val="Heading3"/>
        <w:rPr>
          <w:b w:val="0"/>
          <w:u w:val="none"/>
        </w:rPr>
      </w:pPr>
      <w:r w:rsidRPr="00EA7EB6">
        <w:rPr>
          <w:u w:val="none"/>
        </w:rPr>
        <w:t xml:space="preserve">Post-bac </w:t>
      </w:r>
      <w:r w:rsidR="00510C30" w:rsidRPr="00EA7EB6">
        <w:rPr>
          <w:u w:val="none"/>
        </w:rPr>
        <w:t>R</w:t>
      </w:r>
      <w:r w:rsidRPr="00EA7EB6">
        <w:rPr>
          <w:u w:val="none"/>
        </w:rPr>
        <w:t xml:space="preserve">esearch </w:t>
      </w:r>
      <w:r w:rsidR="00510C30" w:rsidRPr="00EA7EB6">
        <w:rPr>
          <w:u w:val="none"/>
        </w:rPr>
        <w:t>A</w:t>
      </w:r>
      <w:r w:rsidRPr="00EA7EB6">
        <w:rPr>
          <w:u w:val="none"/>
        </w:rPr>
        <w:t>ssistants</w:t>
      </w:r>
      <w:r w:rsidR="00977268" w:rsidRPr="00EA7EB6">
        <w:rPr>
          <w:u w:val="none"/>
        </w:rPr>
        <w:t>/Lab Managers</w:t>
      </w:r>
    </w:p>
    <w:p w14:paraId="330389C4" w14:textId="77777777" w:rsidR="003D2DE2" w:rsidRPr="00EA7EB6" w:rsidRDefault="003D2DE2" w:rsidP="00510C30">
      <w:pPr>
        <w:contextualSpacing/>
        <w:jc w:val="center"/>
        <w:rPr>
          <w:b/>
          <w:sz w:val="6"/>
          <w:szCs w:val="6"/>
          <w:u w:val="single"/>
        </w:rPr>
      </w:pPr>
    </w:p>
    <w:p w14:paraId="06C6A487" w14:textId="46DA0079" w:rsidR="006B044E" w:rsidRDefault="00DC38E2" w:rsidP="00495FF5">
      <w:pPr>
        <w:contextualSpacing/>
      </w:pPr>
      <w:r>
        <w:t>Kaitlyn “Kat” Hradek</w:t>
      </w:r>
      <w:r w:rsidR="006B044E">
        <w:t xml:space="preserve"> (</w:t>
      </w:r>
      <w:r>
        <w:t>2023–2024</w:t>
      </w:r>
      <w:r w:rsidR="006B044E">
        <w:t>)</w:t>
      </w:r>
      <w:r w:rsidR="006B044E">
        <w:tab/>
      </w:r>
      <w:r w:rsidR="006B044E">
        <w:tab/>
      </w:r>
      <w:r w:rsidR="00AB68EA">
        <w:tab/>
      </w:r>
      <w:r>
        <w:t>Alexandra Valocchi</w:t>
      </w:r>
      <w:r w:rsidR="006B044E">
        <w:t xml:space="preserve"> (</w:t>
      </w:r>
      <w:r>
        <w:t>2022–2024</w:t>
      </w:r>
      <w:r w:rsidR="006B044E">
        <w:t>)</w:t>
      </w:r>
    </w:p>
    <w:p w14:paraId="6A7545C7" w14:textId="3450F8A6" w:rsidR="006B044E" w:rsidRDefault="008D60DC" w:rsidP="006B044E">
      <w:pPr>
        <w:spacing w:before="20"/>
      </w:pPr>
      <w:r>
        <w:t>Essence Leslie</w:t>
      </w:r>
      <w:r w:rsidR="006B044E">
        <w:t xml:space="preserve"> (</w:t>
      </w:r>
      <w:r w:rsidR="00932BD5">
        <w:t>2022–</w:t>
      </w:r>
      <w:r w:rsidR="00EA7EB6">
        <w:t>202</w:t>
      </w:r>
      <w:r>
        <w:t>3</w:t>
      </w:r>
      <w:r w:rsidR="006B044E">
        <w:t>)</w:t>
      </w:r>
      <w:r>
        <w:t xml:space="preserve"> </w:t>
      </w:r>
      <w:r w:rsidR="006B044E">
        <w:tab/>
      </w:r>
      <w:r w:rsidR="006B044E">
        <w:tab/>
      </w:r>
      <w:r w:rsidR="006B044E">
        <w:tab/>
      </w:r>
      <w:r w:rsidR="00AB68EA">
        <w:tab/>
      </w:r>
      <w:r>
        <w:t>Victoria “Tori” Sisk</w:t>
      </w:r>
      <w:r w:rsidR="006B044E">
        <w:t xml:space="preserve"> (</w:t>
      </w:r>
      <w:r>
        <w:t>2016–2017</w:t>
      </w:r>
      <w:r w:rsidR="006B044E">
        <w:t>)</w:t>
      </w:r>
      <w:r>
        <w:t xml:space="preserve"> </w:t>
      </w:r>
    </w:p>
    <w:p w14:paraId="5661D7F7" w14:textId="43AB6909" w:rsidR="00932BD5" w:rsidRPr="008D60DC" w:rsidRDefault="008D60DC" w:rsidP="006B044E">
      <w:pPr>
        <w:spacing w:before="20"/>
      </w:pPr>
      <w:r>
        <w:t>Megha “Tani” Maitra</w:t>
      </w:r>
      <w:r w:rsidR="006B044E">
        <w:t xml:space="preserve"> (</w:t>
      </w:r>
      <w:r>
        <w:t>2014–2015</w:t>
      </w:r>
      <w:r w:rsidR="006B044E">
        <w:t>)</w:t>
      </w:r>
    </w:p>
    <w:p w14:paraId="41C41615" w14:textId="77777777" w:rsidR="00B96690" w:rsidRPr="000C3392" w:rsidRDefault="00B96690" w:rsidP="001873BF">
      <w:pPr>
        <w:contextualSpacing/>
        <w:rPr>
          <w:sz w:val="36"/>
          <w:szCs w:val="36"/>
          <w:u w:val="single"/>
        </w:rPr>
      </w:pPr>
    </w:p>
    <w:p w14:paraId="38D9A6A6" w14:textId="77777777" w:rsidR="00EA7EB6" w:rsidRPr="00EA7EB6" w:rsidRDefault="00EA7EB6" w:rsidP="00EA7EB6">
      <w:pPr>
        <w:pStyle w:val="Heading3"/>
        <w:rPr>
          <w:b w:val="0"/>
          <w:u w:val="none"/>
        </w:rPr>
      </w:pPr>
      <w:r w:rsidRPr="00EA7EB6">
        <w:rPr>
          <w:u w:val="none"/>
        </w:rPr>
        <w:t>Honors Capstone Advisees</w:t>
      </w:r>
    </w:p>
    <w:p w14:paraId="10DAFEB5" w14:textId="77777777" w:rsidR="00EA7EB6" w:rsidRPr="00EA7EB6" w:rsidRDefault="00EA7EB6" w:rsidP="00EA7EB6">
      <w:pPr>
        <w:contextualSpacing/>
        <w:rPr>
          <w:sz w:val="6"/>
          <w:szCs w:val="6"/>
        </w:rPr>
      </w:pPr>
    </w:p>
    <w:p w14:paraId="4ADC8C32" w14:textId="215FD837" w:rsidR="00AB68EA" w:rsidRDefault="00AB68EA" w:rsidP="00F259C7">
      <w:r>
        <w:t>Ethan Lopykinski</w:t>
      </w:r>
      <w:r>
        <w:t xml:space="preserve"> </w:t>
      </w:r>
      <w:r>
        <w:tab/>
        <w:t>2026</w:t>
      </w:r>
      <w:r>
        <w:tab/>
        <w:t xml:space="preserve">          </w:t>
      </w:r>
      <w:r>
        <w:tab/>
      </w:r>
      <w:r>
        <w:tab/>
      </w:r>
      <w:r>
        <w:tab/>
      </w:r>
      <w:r w:rsidR="00F259C7">
        <w:t>Radha Patel</w:t>
      </w:r>
      <w:r>
        <w:tab/>
        <w:t xml:space="preserve">   </w:t>
      </w:r>
      <w:r>
        <w:tab/>
      </w:r>
      <w:r w:rsidR="00F259C7">
        <w:t>2024</w:t>
      </w:r>
      <w:r>
        <w:tab/>
        <w:t xml:space="preserve">         </w:t>
      </w:r>
    </w:p>
    <w:p w14:paraId="6DDB2B79" w14:textId="74F67CA3" w:rsidR="00AB68EA" w:rsidRDefault="00F259C7" w:rsidP="00F259C7">
      <w:r>
        <w:t>Jaylene Vazquez</w:t>
      </w:r>
      <w:r w:rsidR="00AB68EA">
        <w:t xml:space="preserve"> </w:t>
      </w:r>
      <w:r w:rsidR="00AB68EA">
        <w:tab/>
      </w:r>
      <w:r>
        <w:t>2024</w:t>
      </w:r>
      <w:r w:rsidR="00AB68EA">
        <w:tab/>
      </w:r>
      <w:r w:rsidR="00AB68EA">
        <w:tab/>
      </w:r>
      <w:r w:rsidR="00AB68EA">
        <w:tab/>
      </w:r>
      <w:r w:rsidR="00AB68EA">
        <w:tab/>
      </w:r>
      <w:r>
        <w:t>Bao Ho</w:t>
      </w:r>
      <w:r>
        <w:tab/>
        <w:t xml:space="preserve">    </w:t>
      </w:r>
      <w:r w:rsidR="00AB68EA">
        <w:tab/>
      </w:r>
      <w:r>
        <w:t>2020</w:t>
      </w:r>
      <w:r w:rsidR="00AB68EA">
        <w:tab/>
        <w:t xml:space="preserve">          </w:t>
      </w:r>
    </w:p>
    <w:p w14:paraId="03BFCF0D" w14:textId="2F185E12" w:rsidR="00AB68EA" w:rsidRDefault="00AB68EA" w:rsidP="00F259C7">
      <w:r>
        <w:t>J</w:t>
      </w:r>
      <w:r w:rsidR="00F259C7">
        <w:t>onathan Daniels</w:t>
      </w:r>
      <w:r>
        <w:tab/>
      </w:r>
      <w:r w:rsidR="00F259C7">
        <w:t>2019</w:t>
      </w:r>
      <w:r w:rsidR="00F259C7">
        <w:tab/>
      </w:r>
      <w:r>
        <w:t xml:space="preserve">         </w:t>
      </w:r>
      <w:r>
        <w:tab/>
      </w:r>
      <w:r>
        <w:tab/>
      </w:r>
      <w:r>
        <w:tab/>
      </w:r>
      <w:r w:rsidR="00F259C7">
        <w:t>Srivatsan Uchani</w:t>
      </w:r>
      <w:r>
        <w:t xml:space="preserve">   </w:t>
      </w:r>
      <w:r>
        <w:tab/>
      </w:r>
      <w:r w:rsidR="00F259C7">
        <w:t>2017</w:t>
      </w:r>
    </w:p>
    <w:p w14:paraId="3ADBAF58" w14:textId="54DD9EBF" w:rsidR="00AB68EA" w:rsidRDefault="00F259C7" w:rsidP="00F259C7">
      <w:r>
        <w:t xml:space="preserve">Zhizhi Qi </w:t>
      </w:r>
      <w:r>
        <w:tab/>
        <w:t xml:space="preserve">    </w:t>
      </w:r>
      <w:r w:rsidR="00AB68EA">
        <w:tab/>
      </w:r>
      <w:r>
        <w:t>2017</w:t>
      </w:r>
      <w:r w:rsidR="00AB68EA">
        <w:tab/>
        <w:t xml:space="preserve">          </w:t>
      </w:r>
      <w:r w:rsidR="00AB68EA">
        <w:tab/>
      </w:r>
      <w:r w:rsidR="00AB68EA">
        <w:tab/>
      </w:r>
      <w:r w:rsidR="00AB68EA">
        <w:tab/>
      </w:r>
      <w:r>
        <w:t>Raeesa Hossain</w:t>
      </w:r>
      <w:r w:rsidR="00AB68EA">
        <w:tab/>
      </w:r>
      <w:r>
        <w:t>2016</w:t>
      </w:r>
      <w:r>
        <w:tab/>
      </w:r>
      <w:r w:rsidR="00AB68EA">
        <w:t xml:space="preserve">         </w:t>
      </w:r>
    </w:p>
    <w:p w14:paraId="0C6ACD41" w14:textId="551FE6CB" w:rsidR="00AB68EA" w:rsidRDefault="00F259C7" w:rsidP="00F259C7">
      <w:r>
        <w:t xml:space="preserve">Ishika </w:t>
      </w:r>
      <w:proofErr w:type="spellStart"/>
      <w:r w:rsidRPr="002A4BC7">
        <w:t>Peravali</w:t>
      </w:r>
      <w:proofErr w:type="spellEnd"/>
      <w:r>
        <w:tab/>
      </w:r>
      <w:r w:rsidR="00AB68EA">
        <w:t xml:space="preserve">    </w:t>
      </w:r>
      <w:r w:rsidR="00AB68EA">
        <w:tab/>
      </w:r>
      <w:r>
        <w:t>2016</w:t>
      </w:r>
      <w:r w:rsidR="00AB68EA">
        <w:tab/>
      </w:r>
      <w:r w:rsidR="00AB68EA">
        <w:tab/>
      </w:r>
      <w:r w:rsidR="00AB68EA">
        <w:tab/>
      </w:r>
      <w:r w:rsidR="00AB68EA">
        <w:tab/>
      </w:r>
      <w:r>
        <w:t>Amanda Pupo</w:t>
      </w:r>
      <w:r>
        <w:tab/>
      </w:r>
      <w:r w:rsidR="00AB68EA">
        <w:tab/>
      </w:r>
      <w:r>
        <w:t>2016</w:t>
      </w:r>
      <w:r w:rsidR="00AB68EA">
        <w:tab/>
        <w:t xml:space="preserve">          </w:t>
      </w:r>
    </w:p>
    <w:p w14:paraId="09088503" w14:textId="43E5D8AE" w:rsidR="00AB68EA" w:rsidRDefault="00F259C7" w:rsidP="00F259C7">
      <w:r>
        <w:t>Arielle Bloostein</w:t>
      </w:r>
      <w:r w:rsidR="00AB68EA">
        <w:t xml:space="preserve"> </w:t>
      </w:r>
      <w:r w:rsidR="00AB68EA">
        <w:tab/>
      </w:r>
      <w:r>
        <w:t>2016</w:t>
      </w:r>
      <w:r>
        <w:tab/>
      </w:r>
      <w:r>
        <w:tab/>
      </w:r>
      <w:r w:rsidR="00AB68EA">
        <w:tab/>
      </w:r>
      <w:r w:rsidR="00AB68EA">
        <w:tab/>
      </w:r>
      <w:r>
        <w:t>Masato Miyagi</w:t>
      </w:r>
      <w:r>
        <w:tab/>
        <w:t>2016</w:t>
      </w:r>
      <w:r>
        <w:tab/>
      </w:r>
      <w:r>
        <w:tab/>
      </w:r>
    </w:p>
    <w:p w14:paraId="56DCE588" w14:textId="63B66A5E" w:rsidR="00F259C7" w:rsidRPr="00DA25EC" w:rsidRDefault="00F259C7" w:rsidP="00F259C7">
      <w:r>
        <w:t>Victoria Sisk</w:t>
      </w:r>
      <w:r>
        <w:tab/>
        <w:t xml:space="preserve">    </w:t>
      </w:r>
      <w:r w:rsidR="00AB68EA">
        <w:tab/>
      </w:r>
      <w:r>
        <w:t>2016</w:t>
      </w:r>
      <w:r w:rsidR="00AB68EA">
        <w:tab/>
      </w:r>
      <w:r w:rsidR="00AB68EA">
        <w:tab/>
      </w:r>
      <w:r w:rsidR="00AB68EA">
        <w:tab/>
      </w:r>
      <w:r w:rsidR="00AB68EA">
        <w:tab/>
      </w:r>
      <w:r>
        <w:t>Katherine Sturniolo</w:t>
      </w:r>
      <w:r>
        <w:tab/>
        <w:t>2015</w:t>
      </w:r>
    </w:p>
    <w:p w14:paraId="1BC0D2C7" w14:textId="77777777" w:rsidR="00EA7EB6" w:rsidRPr="00EA7EB6" w:rsidRDefault="00EA7EB6" w:rsidP="00933B77">
      <w:pPr>
        <w:pStyle w:val="Heading3"/>
        <w:rPr>
          <w:sz w:val="36"/>
          <w:szCs w:val="36"/>
          <w:u w:val="none"/>
        </w:rPr>
      </w:pPr>
    </w:p>
    <w:p w14:paraId="62DCE861" w14:textId="4CC424B3" w:rsidR="00764A6F" w:rsidRPr="00EA7EB6" w:rsidRDefault="00764A6F" w:rsidP="00933B77">
      <w:pPr>
        <w:pStyle w:val="Heading3"/>
        <w:rPr>
          <w:b w:val="0"/>
          <w:u w:val="none"/>
        </w:rPr>
      </w:pPr>
      <w:r w:rsidRPr="00EA7EB6">
        <w:rPr>
          <w:u w:val="none"/>
        </w:rPr>
        <w:t>Undergraduate Research Assistants</w:t>
      </w:r>
    </w:p>
    <w:p w14:paraId="1D6622A5" w14:textId="77777777" w:rsidR="001873BF" w:rsidRPr="00EA7EB6" w:rsidRDefault="001873BF" w:rsidP="001873BF">
      <w:pPr>
        <w:contextualSpacing/>
        <w:rPr>
          <w:sz w:val="6"/>
          <w:szCs w:val="6"/>
        </w:rPr>
      </w:pPr>
    </w:p>
    <w:p w14:paraId="238DC518" w14:textId="681B8C36" w:rsidR="00F259C7" w:rsidRDefault="00F259C7" w:rsidP="00F259C7">
      <w:r>
        <w:t xml:space="preserve">Chloe </w:t>
      </w:r>
      <w:proofErr w:type="spellStart"/>
      <w:r>
        <w:t>Kabenge</w:t>
      </w:r>
      <w:proofErr w:type="spellEnd"/>
      <w:r>
        <w:t xml:space="preserve"> (2025)</w:t>
      </w:r>
      <w:r>
        <w:tab/>
      </w:r>
      <w:r>
        <w:tab/>
      </w:r>
      <w:r>
        <w:tab/>
      </w:r>
      <w:r w:rsidR="00AB68EA">
        <w:tab/>
      </w:r>
      <w:r>
        <w:t>Abigail Karlo (2025)</w:t>
      </w:r>
    </w:p>
    <w:p w14:paraId="10CEFE77" w14:textId="03DEDB52" w:rsidR="00F259C7" w:rsidRDefault="00F259C7" w:rsidP="00F259C7">
      <w:r>
        <w:t>Charles Prince (2024–2025)</w:t>
      </w:r>
      <w:r>
        <w:tab/>
      </w:r>
      <w:r>
        <w:tab/>
      </w:r>
      <w:r>
        <w:tab/>
      </w:r>
      <w:r w:rsidR="00AB68EA">
        <w:tab/>
      </w:r>
      <w:r>
        <w:t>Elizabeth Georges (2024–2025)</w:t>
      </w:r>
    </w:p>
    <w:p w14:paraId="7004DF6A" w14:textId="17909B41" w:rsidR="00F259C7" w:rsidRDefault="00F259C7" w:rsidP="00F259C7">
      <w:r>
        <w:t>Emilio Izquierdo (2023–2025)</w:t>
      </w:r>
      <w:r>
        <w:tab/>
      </w:r>
      <w:r>
        <w:tab/>
      </w:r>
      <w:r w:rsidR="00AB68EA">
        <w:tab/>
      </w:r>
      <w:r>
        <w:t xml:space="preserve">Ethan </w:t>
      </w:r>
      <w:proofErr w:type="spellStart"/>
      <w:r>
        <w:t>Lopykinski</w:t>
      </w:r>
      <w:proofErr w:type="spellEnd"/>
      <w:r>
        <w:t xml:space="preserve"> (2023–2025)</w:t>
      </w:r>
    </w:p>
    <w:p w14:paraId="05FBCA97" w14:textId="21A0C483" w:rsidR="00F259C7" w:rsidRDefault="00F259C7" w:rsidP="00F259C7">
      <w:r>
        <w:t>Geetha Thomas (2023–2025)</w:t>
      </w:r>
      <w:r>
        <w:tab/>
      </w:r>
      <w:r>
        <w:tab/>
      </w:r>
      <w:r>
        <w:tab/>
      </w:r>
      <w:r w:rsidR="00AB68EA">
        <w:tab/>
      </w:r>
      <w:r>
        <w:t xml:space="preserve">Michelle </w:t>
      </w:r>
      <w:proofErr w:type="spellStart"/>
      <w:r>
        <w:t>Orioha</w:t>
      </w:r>
      <w:proofErr w:type="spellEnd"/>
      <w:r>
        <w:t xml:space="preserve"> (2023–2024)</w:t>
      </w:r>
    </w:p>
    <w:p w14:paraId="2797B7AF" w14:textId="2F9F9C66" w:rsidR="00F259C7" w:rsidRDefault="00F259C7" w:rsidP="00F259C7">
      <w:r>
        <w:t>Isabella Zolikoff (2023–2024)</w:t>
      </w:r>
      <w:r>
        <w:tab/>
      </w:r>
      <w:r>
        <w:tab/>
      </w:r>
      <w:r w:rsidR="00AB68EA">
        <w:tab/>
      </w:r>
      <w:r>
        <w:t>Radha Patel (2022–2024)</w:t>
      </w:r>
    </w:p>
    <w:p w14:paraId="026E6A3A" w14:textId="193FC17C" w:rsidR="00F259C7" w:rsidRDefault="00F259C7" w:rsidP="00F259C7">
      <w:r>
        <w:t xml:space="preserve">Jaylene </w:t>
      </w:r>
      <w:r w:rsidRPr="00127712">
        <w:t>Vázquez</w:t>
      </w:r>
      <w:r>
        <w:t xml:space="preserve"> (2021–2024)</w:t>
      </w:r>
      <w:r>
        <w:tab/>
      </w:r>
      <w:r>
        <w:tab/>
      </w:r>
      <w:r w:rsidR="00AB68EA">
        <w:tab/>
      </w:r>
      <w:r>
        <w:t xml:space="preserve">Manal </w:t>
      </w:r>
      <w:proofErr w:type="spellStart"/>
      <w:r>
        <w:t>Alkabani</w:t>
      </w:r>
      <w:proofErr w:type="spellEnd"/>
      <w:r>
        <w:t xml:space="preserve"> (2023)</w:t>
      </w:r>
    </w:p>
    <w:p w14:paraId="60EDE8A4" w14:textId="3DEE7003" w:rsidR="00F259C7" w:rsidRDefault="00F259C7" w:rsidP="00F259C7">
      <w:r>
        <w:t>Mallory Boque (2022–2023)</w:t>
      </w:r>
      <w:r>
        <w:tab/>
      </w:r>
      <w:r>
        <w:tab/>
      </w:r>
      <w:r>
        <w:tab/>
      </w:r>
      <w:r w:rsidR="00AB68EA">
        <w:tab/>
      </w:r>
      <w:r>
        <w:t>VeAnn Lee (2022–2023)</w:t>
      </w:r>
    </w:p>
    <w:p w14:paraId="2202D6EA" w14:textId="7F4C053E" w:rsidR="00F259C7" w:rsidRDefault="00F259C7" w:rsidP="00F259C7">
      <w:r>
        <w:t>Lauren Himmel (2022–2023)</w:t>
      </w:r>
      <w:r>
        <w:tab/>
      </w:r>
      <w:r>
        <w:tab/>
      </w:r>
      <w:r>
        <w:tab/>
      </w:r>
      <w:r w:rsidR="00AB68EA">
        <w:tab/>
      </w:r>
      <w:r>
        <w:t>Madison Peebles (2022–2023)</w:t>
      </w:r>
    </w:p>
    <w:p w14:paraId="61FB98BC" w14:textId="227219C8" w:rsidR="00F259C7" w:rsidRDefault="00F259C7" w:rsidP="00F259C7">
      <w:r>
        <w:t>Elise Rolston (2021–2023)</w:t>
      </w:r>
      <w:r>
        <w:tab/>
      </w:r>
      <w:r>
        <w:tab/>
      </w:r>
      <w:r>
        <w:tab/>
      </w:r>
      <w:r w:rsidR="00AB68EA">
        <w:tab/>
      </w:r>
      <w:r>
        <w:t>Hayley Latta (2022)</w:t>
      </w:r>
    </w:p>
    <w:p w14:paraId="0C1F5A50" w14:textId="0E53C3AF" w:rsidR="00F259C7" w:rsidRDefault="00F259C7" w:rsidP="00F259C7">
      <w:r>
        <w:lastRenderedPageBreak/>
        <w:t>Shivali Vyas (2021–2022)</w:t>
      </w:r>
      <w:r>
        <w:tab/>
      </w:r>
      <w:r>
        <w:tab/>
      </w:r>
      <w:r>
        <w:tab/>
      </w:r>
      <w:r w:rsidR="00AB68EA">
        <w:tab/>
      </w:r>
      <w:r>
        <w:t>Ishita Patel (2021–2022)</w:t>
      </w:r>
    </w:p>
    <w:p w14:paraId="29D865C3" w14:textId="3E86C2A0" w:rsidR="00F259C7" w:rsidRDefault="00F259C7" w:rsidP="00F259C7">
      <w:r>
        <w:t>Brian Schnell (2019–2021)</w:t>
      </w:r>
      <w:r>
        <w:tab/>
      </w:r>
      <w:r>
        <w:tab/>
      </w:r>
      <w:r>
        <w:tab/>
      </w:r>
      <w:r w:rsidR="00AB68EA">
        <w:tab/>
      </w:r>
      <w:r>
        <w:t>James Fox (2019–2021)</w:t>
      </w:r>
    </w:p>
    <w:p w14:paraId="6DC4B43E" w14:textId="52E55ADA" w:rsidR="00F259C7" w:rsidRDefault="00F259C7" w:rsidP="00F259C7">
      <w:r>
        <w:t>Elizabeth McNeilly (2019–2021)</w:t>
      </w:r>
      <w:r>
        <w:tab/>
      </w:r>
      <w:r>
        <w:tab/>
      </w:r>
      <w:r w:rsidR="00AB68EA">
        <w:tab/>
      </w:r>
      <w:r>
        <w:t>Bao Ho (2019-2021)</w:t>
      </w:r>
    </w:p>
    <w:p w14:paraId="2E439686" w14:textId="43DB3829" w:rsidR="00F259C7" w:rsidRDefault="00F259C7" w:rsidP="00F259C7">
      <w:r>
        <w:t>Essence Leslie (2019–2021)</w:t>
      </w:r>
      <w:r>
        <w:tab/>
      </w:r>
      <w:r>
        <w:tab/>
      </w:r>
      <w:r>
        <w:tab/>
      </w:r>
      <w:r w:rsidR="00AB68EA">
        <w:tab/>
      </w:r>
      <w:r>
        <w:t>Jonathan Daniels</w:t>
      </w:r>
      <w:r w:rsidRPr="00127712">
        <w:rPr>
          <w:vertAlign w:val="superscript"/>
        </w:rPr>
        <w:t>*</w:t>
      </w:r>
      <w:r>
        <w:t xml:space="preserve"> (2017–2019)</w:t>
      </w:r>
    </w:p>
    <w:p w14:paraId="71F27103" w14:textId="4C064400" w:rsidR="00F259C7" w:rsidRDefault="00F259C7" w:rsidP="00F259C7">
      <w:r>
        <w:t>Jeffrey Antoine (2017–2018)</w:t>
      </w:r>
      <w:r>
        <w:tab/>
      </w:r>
      <w:r>
        <w:tab/>
      </w:r>
      <w:r>
        <w:tab/>
      </w:r>
      <w:r w:rsidR="00AB68EA">
        <w:tab/>
      </w:r>
      <w:r>
        <w:t>Natasha Rupani</w:t>
      </w:r>
      <w:r w:rsidRPr="00127712">
        <w:rPr>
          <w:vertAlign w:val="superscript"/>
        </w:rPr>
        <w:t>*</w:t>
      </w:r>
      <w:r>
        <w:t xml:space="preserve"> (2015–2018)</w:t>
      </w:r>
    </w:p>
    <w:p w14:paraId="7CE6743A" w14:textId="276B9C4D" w:rsidR="00F259C7" w:rsidRDefault="00F259C7" w:rsidP="00F259C7">
      <w:r>
        <w:t>Julia Wright (2018)</w:t>
      </w:r>
      <w:r>
        <w:tab/>
      </w:r>
      <w:r>
        <w:tab/>
      </w:r>
      <w:r>
        <w:tab/>
      </w:r>
      <w:r>
        <w:tab/>
      </w:r>
      <w:r w:rsidR="00AB68EA">
        <w:tab/>
      </w:r>
      <w:r w:rsidRPr="008836E9">
        <w:t>Yuxuan Zhao</w:t>
      </w:r>
      <w:r>
        <w:t xml:space="preserve"> (2016–2018)</w:t>
      </w:r>
    </w:p>
    <w:p w14:paraId="3005C3BE" w14:textId="665809D1" w:rsidR="00F259C7" w:rsidRDefault="00F259C7" w:rsidP="00F259C7">
      <w:r>
        <w:t>Dylan Brown (2016–2017)</w:t>
      </w:r>
      <w:r>
        <w:tab/>
      </w:r>
      <w:r>
        <w:tab/>
      </w:r>
      <w:r>
        <w:tab/>
      </w:r>
      <w:r w:rsidR="00AB68EA">
        <w:tab/>
      </w:r>
      <w:r>
        <w:t>Destini Powell (2016–2017)</w:t>
      </w:r>
    </w:p>
    <w:p w14:paraId="68330E70" w14:textId="5A7D7A94" w:rsidR="00F259C7" w:rsidRDefault="00F259C7" w:rsidP="00F259C7">
      <w:r>
        <w:t>Zhizhi Qi (2016–2017)</w:t>
      </w:r>
      <w:r>
        <w:tab/>
      </w:r>
      <w:r>
        <w:tab/>
      </w:r>
      <w:r>
        <w:tab/>
      </w:r>
      <w:r w:rsidR="00AB68EA">
        <w:tab/>
      </w:r>
      <w:proofErr w:type="spellStart"/>
      <w:r>
        <w:t>Zijie</w:t>
      </w:r>
      <w:proofErr w:type="spellEnd"/>
      <w:r>
        <w:t xml:space="preserve"> Fu (2016–2017)</w:t>
      </w:r>
    </w:p>
    <w:p w14:paraId="09BDC44B" w14:textId="1AD46FF0" w:rsidR="00F259C7" w:rsidRDefault="00F259C7" w:rsidP="00F259C7">
      <w:r>
        <w:t>Arielle Bloostein (2015–2017)</w:t>
      </w:r>
      <w:r>
        <w:tab/>
      </w:r>
      <w:r>
        <w:tab/>
      </w:r>
      <w:r w:rsidR="00AB68EA">
        <w:tab/>
      </w:r>
      <w:r>
        <w:t>Victoria Sisk (2015–2017)</w:t>
      </w:r>
    </w:p>
    <w:p w14:paraId="50203069" w14:textId="62D6FA71" w:rsidR="00F259C7" w:rsidRDefault="00F259C7" w:rsidP="00F259C7">
      <w:proofErr w:type="spellStart"/>
      <w:r>
        <w:t>Jingze</w:t>
      </w:r>
      <w:proofErr w:type="spellEnd"/>
      <w:r>
        <w:t xml:space="preserve"> Sun</w:t>
      </w:r>
      <w:r w:rsidRPr="00127712">
        <w:rPr>
          <w:vertAlign w:val="superscript"/>
        </w:rPr>
        <w:t>*</w:t>
      </w:r>
      <w:r>
        <w:t xml:space="preserve"> (2015–2017)</w:t>
      </w:r>
      <w:r>
        <w:tab/>
      </w:r>
      <w:r>
        <w:tab/>
      </w:r>
      <w:r>
        <w:tab/>
      </w:r>
      <w:r w:rsidR="00AB68EA">
        <w:tab/>
      </w:r>
      <w:r>
        <w:t>Chuyue Gao (2015–2017)</w:t>
      </w:r>
    </w:p>
    <w:p w14:paraId="7DEE0AB3" w14:textId="6C5299FD" w:rsidR="00F259C7" w:rsidRDefault="00F259C7" w:rsidP="00F259C7">
      <w:r w:rsidRPr="00127712">
        <w:t>Srivatsan Uchani</w:t>
      </w:r>
      <w:r>
        <w:t xml:space="preserve"> (2015–2017)</w:t>
      </w:r>
      <w:r>
        <w:tab/>
      </w:r>
      <w:r>
        <w:tab/>
      </w:r>
      <w:r w:rsidR="00AB68EA">
        <w:tab/>
      </w:r>
      <w:r>
        <w:t>Jiayuan Zhang (2015–2016)</w:t>
      </w:r>
    </w:p>
    <w:p w14:paraId="301D7E13" w14:textId="37EA700D" w:rsidR="00F259C7" w:rsidRDefault="00F259C7" w:rsidP="00F259C7">
      <w:r w:rsidRPr="00127712">
        <w:t>Andrea Lau</w:t>
      </w:r>
      <w:r>
        <w:t xml:space="preserve"> (2015–2016)</w:t>
      </w:r>
      <w:r>
        <w:tab/>
      </w:r>
      <w:r>
        <w:tab/>
      </w:r>
      <w:r>
        <w:tab/>
      </w:r>
      <w:r w:rsidR="00AB68EA">
        <w:tab/>
      </w:r>
      <w:r>
        <w:t>Raeesa Hossain (2015–2016)</w:t>
      </w:r>
    </w:p>
    <w:p w14:paraId="767A5AEB" w14:textId="77777777" w:rsidR="00F259C7" w:rsidRDefault="00F259C7" w:rsidP="00F259C7">
      <w:r>
        <w:t xml:space="preserve">Ishika </w:t>
      </w:r>
      <w:proofErr w:type="spellStart"/>
      <w:r w:rsidRPr="002A4BC7">
        <w:t>Peravali</w:t>
      </w:r>
      <w:proofErr w:type="spellEnd"/>
      <w:r>
        <w:t xml:space="preserve"> (2015–2016)</w:t>
      </w:r>
    </w:p>
    <w:p w14:paraId="248CCAF5" w14:textId="77777777" w:rsidR="008E5CF0" w:rsidRPr="00EA7EB6" w:rsidRDefault="008E5CF0" w:rsidP="00495FF5">
      <w:pPr>
        <w:contextualSpacing/>
        <w:rPr>
          <w:sz w:val="36"/>
          <w:szCs w:val="36"/>
          <w:u w:val="single"/>
        </w:rPr>
      </w:pPr>
    </w:p>
    <w:p w14:paraId="7507E85E" w14:textId="6B4D91E6" w:rsidR="00DE274E" w:rsidRPr="00EA7EB6" w:rsidRDefault="00DE274E" w:rsidP="00933B77">
      <w:pPr>
        <w:pStyle w:val="Heading3"/>
        <w:rPr>
          <w:b w:val="0"/>
          <w:u w:val="none"/>
        </w:rPr>
      </w:pPr>
      <w:r w:rsidRPr="00EA7EB6">
        <w:rPr>
          <w:u w:val="none"/>
        </w:rPr>
        <w:t xml:space="preserve">Notable </w:t>
      </w:r>
      <w:r w:rsidR="004C2689" w:rsidRPr="00EA7EB6">
        <w:rPr>
          <w:u w:val="none"/>
        </w:rPr>
        <w:t>U</w:t>
      </w:r>
      <w:r w:rsidR="00B32353" w:rsidRPr="00EA7EB6">
        <w:rPr>
          <w:u w:val="none"/>
        </w:rPr>
        <w:t xml:space="preserve">ndergraduate </w:t>
      </w:r>
      <w:r w:rsidR="004C2689" w:rsidRPr="00EA7EB6">
        <w:rPr>
          <w:u w:val="none"/>
        </w:rPr>
        <w:t>R</w:t>
      </w:r>
      <w:r w:rsidR="001979D5" w:rsidRPr="00EA7EB6">
        <w:rPr>
          <w:u w:val="none"/>
        </w:rPr>
        <w:t xml:space="preserve">esearch </w:t>
      </w:r>
      <w:r w:rsidR="004C2689" w:rsidRPr="00EA7EB6">
        <w:rPr>
          <w:u w:val="none"/>
        </w:rPr>
        <w:t>A</w:t>
      </w:r>
      <w:r w:rsidR="00EA7EB6">
        <w:rPr>
          <w:u w:val="none"/>
        </w:rPr>
        <w:t>ssistants</w:t>
      </w:r>
    </w:p>
    <w:p w14:paraId="4F99EE5A" w14:textId="77777777" w:rsidR="00592A04" w:rsidRPr="00EA7EB6" w:rsidRDefault="00592A04" w:rsidP="00592A04">
      <w:pPr>
        <w:contextualSpacing/>
        <w:rPr>
          <w:sz w:val="6"/>
          <w:szCs w:val="6"/>
        </w:rPr>
      </w:pPr>
    </w:p>
    <w:p w14:paraId="1EEFE42B" w14:textId="29336E89" w:rsidR="00592A04" w:rsidRDefault="00592A04" w:rsidP="00592A04">
      <w:pPr>
        <w:contextualSpacing/>
      </w:pPr>
      <w:r>
        <w:t>Essence Leslie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4C2689">
        <w:tab/>
        <w:t xml:space="preserve">    </w:t>
      </w:r>
      <w:r>
        <w:t>2019</w:t>
      </w:r>
      <w:r w:rsidR="00887DA3">
        <w:t xml:space="preserve"> </w:t>
      </w:r>
      <w:r w:rsidR="003F54BA">
        <w:t>–</w:t>
      </w:r>
      <w:r w:rsidR="00887DA3">
        <w:t xml:space="preserve"> </w:t>
      </w:r>
      <w:r>
        <w:t>2022</w:t>
      </w:r>
    </w:p>
    <w:p w14:paraId="66B880C0" w14:textId="77777777" w:rsidR="00C501A1" w:rsidRPr="00C501A1" w:rsidRDefault="00C501A1" w:rsidP="00592A04">
      <w:pPr>
        <w:contextualSpacing/>
        <w:rPr>
          <w:sz w:val="6"/>
          <w:szCs w:val="6"/>
        </w:rPr>
      </w:pPr>
    </w:p>
    <w:p w14:paraId="741105E8" w14:textId="38C3514C" w:rsidR="00592A04" w:rsidRDefault="003148AB" w:rsidP="004C2689">
      <w:pPr>
        <w:ind w:firstLine="720"/>
        <w:contextualSpacing/>
      </w:pPr>
      <w:r>
        <w:rPr>
          <w:iCs/>
          <w:u w:val="single"/>
        </w:rPr>
        <w:t>Current</w:t>
      </w:r>
      <w:r w:rsidR="00592A04" w:rsidRPr="004C2689">
        <w:rPr>
          <w:iCs/>
          <w:u w:val="single"/>
        </w:rPr>
        <w:t xml:space="preserve"> position:</w:t>
      </w:r>
      <w:r w:rsidR="004C2689">
        <w:t xml:space="preserve"> </w:t>
      </w:r>
      <w:r w:rsidR="00592A04">
        <w:t>Post-bac Research Assistant</w:t>
      </w:r>
      <w:r w:rsidR="004C2689">
        <w:t>, University</w:t>
      </w:r>
      <w:r>
        <w:t xml:space="preserve"> of Pittsburgh</w:t>
      </w:r>
    </w:p>
    <w:p w14:paraId="74F7ED29" w14:textId="35245729" w:rsidR="00B70BAC" w:rsidRDefault="00592A04" w:rsidP="00592A04">
      <w:pPr>
        <w:contextualSpacing/>
      </w:pPr>
      <w:r>
        <w:tab/>
      </w:r>
      <w:r>
        <w:tab/>
      </w:r>
      <w:r>
        <w:tab/>
      </w:r>
      <w:r>
        <w:tab/>
      </w:r>
      <w:r w:rsidR="005955C4">
        <w:tab/>
      </w:r>
    </w:p>
    <w:p w14:paraId="4503101A" w14:textId="413866A8" w:rsidR="00592A04" w:rsidRDefault="00592A04" w:rsidP="00592A04">
      <w:pPr>
        <w:contextualSpacing/>
      </w:pPr>
      <w:r>
        <w:t>Bao Ho</w:t>
      </w:r>
      <w:r w:rsidR="00AB68EA">
        <w:t>, PhD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4C2689">
        <w:tab/>
        <w:t xml:space="preserve">    </w:t>
      </w:r>
      <w:r>
        <w:t>2019</w:t>
      </w:r>
      <w:r w:rsidR="00887DA3">
        <w:t xml:space="preserve"> </w:t>
      </w:r>
      <w:r w:rsidR="003F54BA">
        <w:t>–</w:t>
      </w:r>
      <w:r w:rsidR="00887DA3">
        <w:t xml:space="preserve"> </w:t>
      </w:r>
      <w:r>
        <w:t>2021</w:t>
      </w:r>
    </w:p>
    <w:p w14:paraId="07AE0DB3" w14:textId="77777777" w:rsidR="00C501A1" w:rsidRPr="00C501A1" w:rsidRDefault="00C501A1" w:rsidP="00592A04">
      <w:pPr>
        <w:contextualSpacing/>
        <w:rPr>
          <w:sz w:val="6"/>
          <w:szCs w:val="6"/>
        </w:rPr>
      </w:pPr>
    </w:p>
    <w:p w14:paraId="218D8AF1" w14:textId="1D280649" w:rsidR="00592A04" w:rsidRDefault="00592A04" w:rsidP="004C2689">
      <w:pPr>
        <w:ind w:firstLine="720"/>
        <w:contextualSpacing/>
      </w:pPr>
      <w:r w:rsidRPr="004C2689">
        <w:rPr>
          <w:iCs/>
          <w:u w:val="single"/>
        </w:rPr>
        <w:t>Current position</w:t>
      </w:r>
      <w:r w:rsidRPr="004C2689">
        <w:rPr>
          <w:u w:val="single"/>
        </w:rPr>
        <w:t>:</w:t>
      </w:r>
      <w:r w:rsidR="004C2689">
        <w:t xml:space="preserve"> </w:t>
      </w:r>
      <w:r w:rsidR="00977F41" w:rsidRPr="00977F41">
        <w:t>Research and Data Science Fellow</w:t>
      </w:r>
      <w:r w:rsidR="00977F41">
        <w:t>, McKinsey &amp; Co.</w:t>
      </w:r>
    </w:p>
    <w:p w14:paraId="0D442DB4" w14:textId="516AF3ED" w:rsidR="000069CD" w:rsidRPr="001873BF" w:rsidRDefault="00592A04" w:rsidP="00592A04">
      <w:pPr>
        <w:contextualSpacing/>
      </w:pPr>
      <w:r>
        <w:tab/>
      </w:r>
      <w:r>
        <w:tab/>
      </w:r>
      <w:r>
        <w:tab/>
      </w:r>
      <w:r>
        <w:tab/>
      </w:r>
      <w:r w:rsidR="005955C4">
        <w:tab/>
      </w:r>
    </w:p>
    <w:p w14:paraId="38EF5C8B" w14:textId="5A0F70C5" w:rsidR="00DE274E" w:rsidRDefault="00DE274E" w:rsidP="004C2689">
      <w:pPr>
        <w:contextualSpacing/>
      </w:pPr>
      <w:r>
        <w:t>Jonathan S. Daniels</w:t>
      </w:r>
      <w:r w:rsidR="00AB68EA">
        <w:t>, PhD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4C2689">
        <w:tab/>
        <w:t xml:space="preserve">    </w:t>
      </w:r>
      <w:r>
        <w:t>2017</w:t>
      </w:r>
      <w:r w:rsidR="00887DA3">
        <w:t xml:space="preserve"> </w:t>
      </w:r>
      <w:r w:rsidR="003F54BA">
        <w:t>–</w:t>
      </w:r>
      <w:r w:rsidR="00887DA3">
        <w:t xml:space="preserve"> </w:t>
      </w:r>
      <w:r>
        <w:t>2019</w:t>
      </w:r>
    </w:p>
    <w:p w14:paraId="10115001" w14:textId="77777777" w:rsidR="00C501A1" w:rsidRPr="00C501A1" w:rsidRDefault="00C501A1" w:rsidP="004C2689">
      <w:pPr>
        <w:contextualSpacing/>
        <w:rPr>
          <w:sz w:val="6"/>
          <w:szCs w:val="6"/>
        </w:rPr>
      </w:pPr>
    </w:p>
    <w:p w14:paraId="039506A7" w14:textId="786D6D3D" w:rsidR="00DE274E" w:rsidRDefault="00DE274E" w:rsidP="004C2689">
      <w:pPr>
        <w:ind w:firstLine="720"/>
        <w:contextualSpacing/>
      </w:pPr>
      <w:r w:rsidRPr="004C2689">
        <w:rPr>
          <w:iCs/>
          <w:u w:val="single"/>
        </w:rPr>
        <w:t>Current position</w:t>
      </w:r>
      <w:r w:rsidRPr="004C2689">
        <w:rPr>
          <w:u w:val="single"/>
        </w:rPr>
        <w:t>:</w:t>
      </w:r>
      <w:r w:rsidR="004C2689">
        <w:t xml:space="preserve"> </w:t>
      </w:r>
      <w:r w:rsidR="00977F41">
        <w:t>Postdoctoral Scholar</w:t>
      </w:r>
      <w:r>
        <w:t xml:space="preserve">, </w:t>
      </w:r>
      <w:r w:rsidR="00977F41">
        <w:t>Max Planck Institute</w:t>
      </w:r>
    </w:p>
    <w:p w14:paraId="74892716" w14:textId="04087FBE" w:rsidR="00DE274E" w:rsidRDefault="00DE274E" w:rsidP="00495FF5">
      <w:pPr>
        <w:contextualSpacing/>
      </w:pPr>
      <w:r>
        <w:tab/>
      </w:r>
      <w:r>
        <w:tab/>
      </w:r>
      <w:r>
        <w:tab/>
      </w:r>
      <w:r>
        <w:tab/>
      </w:r>
      <w:r w:rsidR="005955C4">
        <w:tab/>
      </w:r>
    </w:p>
    <w:p w14:paraId="1DB747DB" w14:textId="1E70D648" w:rsidR="00592A04" w:rsidRDefault="00592A04" w:rsidP="00592A04">
      <w:pPr>
        <w:contextualSpacing/>
      </w:pPr>
      <w:r>
        <w:t>Victoria F. Sisk</w:t>
      </w:r>
      <w:r w:rsidR="00987603">
        <w:t>, PhD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ab/>
        <w:t xml:space="preserve">    </w:t>
      </w:r>
      <w:r w:rsidR="004C2689">
        <w:tab/>
        <w:t xml:space="preserve">    </w:t>
      </w:r>
      <w:r>
        <w:t>2015</w:t>
      </w:r>
      <w:r w:rsidR="00887DA3">
        <w:t xml:space="preserve"> </w:t>
      </w:r>
      <w:r w:rsidR="003F54BA">
        <w:t>–</w:t>
      </w:r>
      <w:r w:rsidR="00887DA3">
        <w:t xml:space="preserve"> </w:t>
      </w:r>
      <w:r>
        <w:t>2017</w:t>
      </w:r>
    </w:p>
    <w:p w14:paraId="6EC696FB" w14:textId="77777777" w:rsidR="00C501A1" w:rsidRPr="00C501A1" w:rsidRDefault="00C501A1" w:rsidP="00592A04">
      <w:pPr>
        <w:contextualSpacing/>
        <w:rPr>
          <w:sz w:val="6"/>
          <w:szCs w:val="6"/>
        </w:rPr>
      </w:pPr>
    </w:p>
    <w:p w14:paraId="1B4C6910" w14:textId="50A3F634" w:rsidR="00592A04" w:rsidRDefault="00987603" w:rsidP="004C2689">
      <w:pPr>
        <w:ind w:firstLine="720"/>
        <w:contextualSpacing/>
      </w:pPr>
      <w:r>
        <w:rPr>
          <w:iCs/>
          <w:u w:val="single"/>
        </w:rPr>
        <w:t>Current</w:t>
      </w:r>
      <w:r w:rsidR="00592A04" w:rsidRPr="004C2689">
        <w:rPr>
          <w:iCs/>
          <w:u w:val="single"/>
        </w:rPr>
        <w:t xml:space="preserve"> position</w:t>
      </w:r>
      <w:r w:rsidR="00592A04" w:rsidRPr="004C2689">
        <w:rPr>
          <w:u w:val="single"/>
        </w:rPr>
        <w:t>:</w:t>
      </w:r>
      <w:r w:rsidR="004C2689">
        <w:t xml:space="preserve"> </w:t>
      </w:r>
      <w:r>
        <w:t>Senior Data Analyst, Goodwill Industries International</w:t>
      </w:r>
      <w:r w:rsidR="004C2689">
        <w:t xml:space="preserve">  </w:t>
      </w:r>
    </w:p>
    <w:p w14:paraId="08931295" w14:textId="7B61B647" w:rsidR="00495FF5" w:rsidRDefault="00592A04" w:rsidP="00F259C7">
      <w:pPr>
        <w:contextualSpacing/>
      </w:pPr>
      <w:r>
        <w:tab/>
      </w:r>
    </w:p>
    <w:p w14:paraId="79159BE0" w14:textId="77777777" w:rsidR="00B93BD0" w:rsidRDefault="00B93BD0" w:rsidP="00495FF5">
      <w:pPr>
        <w:contextualSpacing/>
      </w:pPr>
    </w:p>
    <w:p w14:paraId="249CC395" w14:textId="3272A8C4" w:rsidR="002B6F91" w:rsidRDefault="002B6F91" w:rsidP="00933B77">
      <w:pPr>
        <w:pStyle w:val="Heading2"/>
        <w:rPr>
          <w:b w:val="0"/>
          <w:smallCaps w:val="0"/>
        </w:rPr>
      </w:pPr>
      <w:r w:rsidRPr="000435F1">
        <w:t>Service</w:t>
      </w:r>
    </w:p>
    <w:p w14:paraId="699B3BDD" w14:textId="77777777" w:rsidR="00FB5AE1" w:rsidRPr="00FB5AE1" w:rsidRDefault="00FB5AE1" w:rsidP="002B6F91">
      <w:pPr>
        <w:contextualSpacing/>
        <w:jc w:val="center"/>
        <w:rPr>
          <w:b/>
          <w:bCs/>
          <w:smallCaps/>
        </w:rPr>
      </w:pPr>
    </w:p>
    <w:p w14:paraId="011EF4FA" w14:textId="3DF70442" w:rsidR="00FB5AE1" w:rsidRPr="00FB5AE1" w:rsidRDefault="00FB5AE1" w:rsidP="00933B77">
      <w:pPr>
        <w:pStyle w:val="Heading3"/>
        <w:rPr>
          <w:b w:val="0"/>
          <w:smallCaps/>
        </w:rPr>
      </w:pPr>
      <w:r w:rsidRPr="00FB5AE1">
        <w:t>Professional</w:t>
      </w:r>
    </w:p>
    <w:p w14:paraId="2D07FFB9" w14:textId="77777777" w:rsidR="002B6F91" w:rsidRPr="00C501A1" w:rsidRDefault="002B6F91" w:rsidP="002B6F91">
      <w:pPr>
        <w:contextualSpacing/>
      </w:pPr>
    </w:p>
    <w:p w14:paraId="5085F323" w14:textId="77777777" w:rsidR="00585D73" w:rsidRDefault="00585D73" w:rsidP="00F23C39">
      <w:pPr>
        <w:contextualSpacing/>
        <w:rPr>
          <w:b/>
          <w:bCs/>
        </w:rPr>
      </w:pPr>
      <w:r>
        <w:rPr>
          <w:b/>
          <w:bCs/>
        </w:rPr>
        <w:t>American Psychological Association</w:t>
      </w:r>
    </w:p>
    <w:p w14:paraId="09E06762" w14:textId="70A58960" w:rsidR="00585D73" w:rsidRPr="00585D73" w:rsidRDefault="00585D73" w:rsidP="00F23C39">
      <w:pPr>
        <w:contextualSpacing/>
      </w:pPr>
      <w:r>
        <w:t>Future of Work Advisory Group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2026</w:t>
      </w:r>
    </w:p>
    <w:p w14:paraId="4C3E17EF" w14:textId="77777777" w:rsidR="00585D73" w:rsidRDefault="00585D73" w:rsidP="00F23C39">
      <w:pPr>
        <w:contextualSpacing/>
        <w:rPr>
          <w:b/>
          <w:bCs/>
        </w:rPr>
      </w:pPr>
    </w:p>
    <w:p w14:paraId="43A324E2" w14:textId="3DCD591C" w:rsidR="00F23C39" w:rsidRDefault="00F23C39" w:rsidP="00F23C39">
      <w:pPr>
        <w:contextualSpacing/>
      </w:pPr>
      <w:r w:rsidRPr="00F23C39">
        <w:rPr>
          <w:b/>
          <w:bCs/>
        </w:rPr>
        <w:t>Psychonomic Society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4CAD322" w14:textId="0A54D108" w:rsidR="00F23C39" w:rsidRPr="00F23C39" w:rsidRDefault="00F23C39" w:rsidP="00F23C39">
      <w:pPr>
        <w:contextualSpacing/>
        <w:rPr>
          <w:i/>
          <w:iCs/>
        </w:rPr>
      </w:pPr>
      <w:r w:rsidRPr="009A32B5">
        <w:t>Communications Committee Member</w:t>
      </w:r>
      <w:r w:rsidRPr="00F23C39">
        <w:rPr>
          <w:i/>
          <w:iCs/>
        </w:rPr>
        <w:tab/>
      </w:r>
      <w:r w:rsidRPr="00F23C39">
        <w:rPr>
          <w:i/>
          <w:iCs/>
        </w:rPr>
        <w:tab/>
      </w:r>
      <w:r w:rsidRPr="00F23C39">
        <w:rPr>
          <w:i/>
          <w:iCs/>
        </w:rPr>
        <w:tab/>
      </w:r>
      <w:r w:rsidRPr="00F23C39">
        <w:rPr>
          <w:i/>
          <w:iCs/>
        </w:rPr>
        <w:tab/>
      </w:r>
      <w:r w:rsidR="00F409E8">
        <w:rPr>
          <w:i/>
          <w:iCs/>
        </w:rPr>
        <w:tab/>
      </w:r>
      <w:r w:rsidR="00F409E8">
        <w:rPr>
          <w:i/>
          <w:iCs/>
        </w:rPr>
        <w:tab/>
      </w:r>
      <w:r w:rsidR="00F409E8">
        <w:t>2024 – present</w:t>
      </w:r>
    </w:p>
    <w:p w14:paraId="69D64F99" w14:textId="77777777" w:rsidR="00F23C39" w:rsidRDefault="00F23C39" w:rsidP="00946B79">
      <w:pPr>
        <w:contextualSpacing/>
        <w:rPr>
          <w:b/>
          <w:bCs/>
        </w:rPr>
      </w:pPr>
    </w:p>
    <w:p w14:paraId="1885DA4C" w14:textId="1F81B670" w:rsidR="00F23C39" w:rsidRPr="00F23C39" w:rsidRDefault="00F23C39" w:rsidP="00946B79">
      <w:pPr>
        <w:contextualSpacing/>
        <w:rPr>
          <w:b/>
          <w:bCs/>
        </w:rPr>
      </w:pPr>
      <w:r w:rsidRPr="00F23C39">
        <w:rPr>
          <w:b/>
          <w:bCs/>
        </w:rPr>
        <w:t xml:space="preserve">Psychonomic Society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</w:t>
      </w:r>
    </w:p>
    <w:p w14:paraId="4F8309D1" w14:textId="4E409C69" w:rsidR="004C0497" w:rsidRPr="00F409E8" w:rsidRDefault="004C0497" w:rsidP="00946B79">
      <w:pPr>
        <w:contextualSpacing/>
      </w:pPr>
      <w:r w:rsidRPr="00F409E8">
        <w:t>Cognitive Research: Principles &amp; Implications</w:t>
      </w:r>
      <w:r w:rsidR="00F23C39" w:rsidRPr="00F409E8">
        <w:t xml:space="preserve"> Editorial Search Committee Member</w:t>
      </w:r>
      <w:r w:rsidRPr="00F409E8">
        <w:tab/>
        <w:t xml:space="preserve">   </w:t>
      </w:r>
      <w:r w:rsidR="00F409E8">
        <w:t>2025</w:t>
      </w:r>
    </w:p>
    <w:p w14:paraId="6D4C87C9" w14:textId="145222A9" w:rsidR="004C0497" w:rsidRDefault="004C0497" w:rsidP="00946B79">
      <w:pPr>
        <w:contextualSpacing/>
      </w:pPr>
      <w:r>
        <w:tab/>
      </w:r>
      <w:r>
        <w:tab/>
      </w:r>
    </w:p>
    <w:p w14:paraId="44C2F425" w14:textId="77777777" w:rsidR="00F23C39" w:rsidRPr="00F23C39" w:rsidRDefault="00F23C39" w:rsidP="00946B79">
      <w:pPr>
        <w:contextualSpacing/>
        <w:rPr>
          <w:b/>
          <w:bCs/>
        </w:rPr>
      </w:pPr>
      <w:r w:rsidRPr="00F23C39">
        <w:rPr>
          <w:b/>
          <w:bCs/>
        </w:rPr>
        <w:t xml:space="preserve">Women in Cognitive Science </w:t>
      </w:r>
    </w:p>
    <w:p w14:paraId="4B59ACFB" w14:textId="4BC1EBA9" w:rsidR="00DA05ED" w:rsidRPr="00933B77" w:rsidRDefault="00677EDE" w:rsidP="00946B79">
      <w:pPr>
        <w:contextualSpacing/>
      </w:pPr>
      <w:r w:rsidRPr="00F409E8">
        <w:t>Speed Mentoring Session</w:t>
      </w:r>
      <w:r w:rsidR="00F23C39" w:rsidRPr="00F409E8">
        <w:t xml:space="preserve"> Mentor</w:t>
      </w:r>
      <w:r w:rsidR="00F23C39">
        <w:tab/>
      </w:r>
      <w:r w:rsidR="00F23C39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2024</w:t>
      </w:r>
    </w:p>
    <w:p w14:paraId="637EFCB0" w14:textId="77777777" w:rsidR="00585D73" w:rsidRPr="00F23C39" w:rsidRDefault="00585D73" w:rsidP="00946B79">
      <w:pPr>
        <w:contextualSpacing/>
        <w:rPr>
          <w:sz w:val="36"/>
          <w:szCs w:val="36"/>
        </w:rPr>
      </w:pPr>
    </w:p>
    <w:p w14:paraId="2045B382" w14:textId="079A91AB" w:rsidR="00C501A1" w:rsidRDefault="00C501A1" w:rsidP="00933B77">
      <w:pPr>
        <w:pStyle w:val="Heading3"/>
        <w:rPr>
          <w:b w:val="0"/>
        </w:rPr>
      </w:pPr>
      <w:r>
        <w:lastRenderedPageBreak/>
        <w:t>Purdue University</w:t>
      </w:r>
    </w:p>
    <w:p w14:paraId="3307D6DA" w14:textId="77777777" w:rsidR="00C501A1" w:rsidRPr="00802421" w:rsidRDefault="00C501A1" w:rsidP="00C501A1">
      <w:pPr>
        <w:contextualSpacing/>
        <w:jc w:val="center"/>
        <w:rPr>
          <w:b/>
          <w:bCs/>
          <w:smallCaps/>
          <w:u w:val="single"/>
        </w:rPr>
      </w:pPr>
    </w:p>
    <w:p w14:paraId="4131C65A" w14:textId="77777777" w:rsidR="00675A5C" w:rsidRDefault="00675A5C" w:rsidP="00C501A1">
      <w:pPr>
        <w:contextualSpacing/>
        <w:rPr>
          <w:b/>
          <w:bCs/>
        </w:rPr>
      </w:pPr>
      <w:r>
        <w:rPr>
          <w:b/>
          <w:bCs/>
        </w:rPr>
        <w:t>Department of Psychological Sciences</w:t>
      </w:r>
    </w:p>
    <w:p w14:paraId="063A67A0" w14:textId="0AD949E1" w:rsidR="00675A5C" w:rsidRPr="00675A5C" w:rsidRDefault="00675A5C" w:rsidP="00C501A1">
      <w:pPr>
        <w:contextualSpacing/>
      </w:pPr>
      <w:r>
        <w:t>Interim Director of Graduate Studies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Fall 2026</w:t>
      </w:r>
    </w:p>
    <w:p w14:paraId="44EDB367" w14:textId="77777777" w:rsidR="00675A5C" w:rsidRDefault="00675A5C" w:rsidP="00C501A1">
      <w:pPr>
        <w:contextualSpacing/>
        <w:rPr>
          <w:b/>
          <w:bCs/>
        </w:rPr>
      </w:pPr>
    </w:p>
    <w:p w14:paraId="4ECA4548" w14:textId="2D9347E8" w:rsidR="00C501A1" w:rsidRPr="00F23C39" w:rsidRDefault="00C501A1" w:rsidP="00C501A1">
      <w:pPr>
        <w:contextualSpacing/>
        <w:rPr>
          <w:b/>
          <w:bCs/>
        </w:rPr>
      </w:pPr>
      <w:r>
        <w:rPr>
          <w:b/>
          <w:bCs/>
        </w:rPr>
        <w:t>Department of Psychological Sciences</w:t>
      </w:r>
      <w:r w:rsidRPr="00F23C39"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</w:t>
      </w:r>
    </w:p>
    <w:p w14:paraId="40D0BE10" w14:textId="504A5C79" w:rsidR="00C501A1" w:rsidRPr="00F23C39" w:rsidRDefault="00C501A1" w:rsidP="00C501A1">
      <w:pPr>
        <w:contextualSpacing/>
        <w:rPr>
          <w:i/>
          <w:iCs/>
        </w:rPr>
      </w:pPr>
      <w:r>
        <w:t>Graduate Student Committee Member</w:t>
      </w:r>
      <w:r w:rsidRPr="009A32B5">
        <w:tab/>
      </w:r>
      <w:r w:rsidRPr="00F23C39">
        <w:rPr>
          <w:i/>
          <w:iCs/>
        </w:rPr>
        <w:t xml:space="preserve">   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t>2025 – present</w:t>
      </w:r>
    </w:p>
    <w:p w14:paraId="1E608C3D" w14:textId="77777777" w:rsidR="00C501A1" w:rsidRDefault="00C501A1" w:rsidP="00C501A1">
      <w:pPr>
        <w:contextualSpacing/>
        <w:jc w:val="center"/>
        <w:rPr>
          <w:b/>
          <w:bCs/>
          <w:u w:val="single"/>
        </w:rPr>
      </w:pPr>
    </w:p>
    <w:p w14:paraId="3EC34DC8" w14:textId="54AEB089" w:rsidR="00C501A1" w:rsidRPr="00F23C39" w:rsidRDefault="00C501A1" w:rsidP="00C501A1">
      <w:pPr>
        <w:contextualSpacing/>
        <w:rPr>
          <w:b/>
          <w:bCs/>
        </w:rPr>
      </w:pPr>
      <w:r>
        <w:rPr>
          <w:b/>
          <w:bCs/>
        </w:rPr>
        <w:t>Department of Psychological Sciences</w:t>
      </w:r>
      <w:r w:rsidRPr="00F23C39"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</w:t>
      </w:r>
    </w:p>
    <w:p w14:paraId="658BD216" w14:textId="4694113C" w:rsidR="00C501A1" w:rsidRPr="00F23C39" w:rsidRDefault="00AA62CB" w:rsidP="00C501A1">
      <w:pPr>
        <w:contextualSpacing/>
        <w:rPr>
          <w:i/>
          <w:iCs/>
        </w:rPr>
      </w:pPr>
      <w:r>
        <w:t>Faculty</w:t>
      </w:r>
      <w:r w:rsidR="00C501A1">
        <w:t xml:space="preserve"> Search Committee Member</w:t>
      </w:r>
      <w:r w:rsidR="00C501A1" w:rsidRPr="009A32B5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501A1" w:rsidRPr="00F23C39">
        <w:rPr>
          <w:i/>
          <w:iCs/>
        </w:rPr>
        <w:t xml:space="preserve">    </w:t>
      </w:r>
      <w:r w:rsidR="00C501A1">
        <w:t>2025 – 2026</w:t>
      </w:r>
    </w:p>
    <w:p w14:paraId="48CB6A8C" w14:textId="77777777" w:rsidR="00C501A1" w:rsidRDefault="00C501A1" w:rsidP="00C501A1">
      <w:pPr>
        <w:contextualSpacing/>
        <w:jc w:val="center"/>
        <w:rPr>
          <w:b/>
          <w:bCs/>
          <w:smallCaps/>
          <w:u w:val="single"/>
        </w:rPr>
      </w:pPr>
    </w:p>
    <w:p w14:paraId="51EC361C" w14:textId="77777777" w:rsidR="00C501A1" w:rsidRPr="00F23C39" w:rsidRDefault="00C501A1" w:rsidP="00C501A1">
      <w:pPr>
        <w:contextualSpacing/>
        <w:rPr>
          <w:b/>
          <w:bCs/>
        </w:rPr>
      </w:pPr>
      <w:r>
        <w:rPr>
          <w:b/>
          <w:bCs/>
        </w:rPr>
        <w:t>Department of Psychological Sciences</w:t>
      </w:r>
      <w:r w:rsidRPr="00F23C39"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</w:t>
      </w:r>
    </w:p>
    <w:p w14:paraId="6DE4ABF5" w14:textId="79709012" w:rsidR="00C501A1" w:rsidRPr="00F23C39" w:rsidRDefault="00C501A1" w:rsidP="00C501A1">
      <w:pPr>
        <w:contextualSpacing/>
        <w:rPr>
          <w:i/>
          <w:iCs/>
        </w:rPr>
      </w:pPr>
      <w:r>
        <w:t>Lecturer Search Committee Member</w:t>
      </w:r>
      <w:r w:rsidRPr="009A32B5">
        <w:tab/>
      </w:r>
      <w:r w:rsidRPr="00F23C39">
        <w:rPr>
          <w:i/>
          <w:iCs/>
        </w:rPr>
        <w:t xml:space="preserve">    </w:t>
      </w:r>
      <w:r>
        <w:rPr>
          <w:i/>
          <w:iCs/>
        </w:rPr>
        <w:tab/>
      </w:r>
      <w:r w:rsidR="00AA62CB">
        <w:rPr>
          <w:i/>
          <w:iCs/>
        </w:rPr>
        <w:tab/>
      </w:r>
      <w:r w:rsidR="00AA62CB">
        <w:rPr>
          <w:i/>
          <w:iCs/>
        </w:rPr>
        <w:tab/>
      </w:r>
      <w:r w:rsidR="00AA62CB"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    </w:t>
      </w:r>
      <w:r>
        <w:t>2025 – 2026</w:t>
      </w:r>
    </w:p>
    <w:p w14:paraId="199D9D40" w14:textId="77777777" w:rsidR="00C501A1" w:rsidRPr="00C501A1" w:rsidRDefault="00C501A1" w:rsidP="00802421">
      <w:pPr>
        <w:contextualSpacing/>
        <w:jc w:val="center"/>
        <w:rPr>
          <w:b/>
          <w:bCs/>
          <w:sz w:val="36"/>
          <w:szCs w:val="36"/>
          <w:u w:val="single"/>
        </w:rPr>
      </w:pPr>
    </w:p>
    <w:p w14:paraId="50D813EE" w14:textId="4FD309E3" w:rsidR="00802421" w:rsidRPr="00802421" w:rsidRDefault="00F23C39" w:rsidP="00933B77">
      <w:pPr>
        <w:pStyle w:val="Heading3"/>
        <w:rPr>
          <w:b w:val="0"/>
          <w:smallCaps/>
        </w:rPr>
      </w:pPr>
      <w:r>
        <w:t>Case Western Reserve University</w:t>
      </w:r>
    </w:p>
    <w:p w14:paraId="5E8ABD49" w14:textId="77777777" w:rsidR="00802421" w:rsidRDefault="00802421" w:rsidP="00946B79">
      <w:pPr>
        <w:contextualSpacing/>
      </w:pPr>
    </w:p>
    <w:p w14:paraId="3282D373" w14:textId="0C428173" w:rsidR="00F23C39" w:rsidRPr="00F23C39" w:rsidRDefault="00F23C39" w:rsidP="00946B79">
      <w:pPr>
        <w:contextualSpacing/>
        <w:rPr>
          <w:b/>
          <w:bCs/>
        </w:rPr>
      </w:pPr>
      <w:r w:rsidRPr="00F23C39">
        <w:rPr>
          <w:b/>
          <w:bCs/>
        </w:rPr>
        <w:t xml:space="preserve">Office of Research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</w:t>
      </w:r>
    </w:p>
    <w:p w14:paraId="14D01473" w14:textId="6E6CD23F" w:rsidR="006C5B45" w:rsidRPr="00F23C39" w:rsidRDefault="006C5B45" w:rsidP="00946B79">
      <w:pPr>
        <w:contextualSpacing/>
        <w:rPr>
          <w:i/>
          <w:iCs/>
        </w:rPr>
      </w:pPr>
      <w:r w:rsidRPr="009A32B5">
        <w:t>Institutional Review Board</w:t>
      </w:r>
      <w:r w:rsidR="00F23C39" w:rsidRPr="009A32B5">
        <w:t xml:space="preserve"> Member</w:t>
      </w:r>
      <w:r w:rsidRPr="009A32B5">
        <w:tab/>
      </w:r>
      <w:r w:rsidRPr="00F23C39">
        <w:rPr>
          <w:i/>
          <w:iCs/>
        </w:rPr>
        <w:tab/>
      </w:r>
      <w:r w:rsidR="00496B28" w:rsidRPr="00F23C39">
        <w:rPr>
          <w:i/>
          <w:iCs/>
        </w:rPr>
        <w:tab/>
      </w:r>
      <w:r w:rsidR="00496B28" w:rsidRPr="00F23C39">
        <w:rPr>
          <w:i/>
          <w:iCs/>
        </w:rPr>
        <w:tab/>
      </w:r>
      <w:r w:rsidRPr="00F23C39">
        <w:rPr>
          <w:i/>
          <w:iCs/>
        </w:rPr>
        <w:tab/>
      </w:r>
      <w:r w:rsidRPr="00F23C39">
        <w:rPr>
          <w:i/>
          <w:iCs/>
        </w:rPr>
        <w:tab/>
      </w:r>
      <w:r w:rsidR="000A5EA3" w:rsidRPr="00F23C39">
        <w:rPr>
          <w:i/>
          <w:iCs/>
        </w:rPr>
        <w:t xml:space="preserve">    </w:t>
      </w:r>
      <w:r w:rsidR="00F23C39" w:rsidRPr="00F23C39">
        <w:rPr>
          <w:i/>
          <w:iCs/>
        </w:rPr>
        <w:tab/>
        <w:t xml:space="preserve">    </w:t>
      </w:r>
      <w:r w:rsidR="00F409E8">
        <w:t>2022 – 2024</w:t>
      </w:r>
    </w:p>
    <w:p w14:paraId="72BAECBD" w14:textId="77777777" w:rsidR="00FC50CC" w:rsidRDefault="00FC50CC" w:rsidP="00FC50CC">
      <w:pPr>
        <w:contextualSpacing/>
      </w:pPr>
    </w:p>
    <w:p w14:paraId="0818FDC8" w14:textId="77777777" w:rsidR="00FC50CC" w:rsidRPr="00F409E8" w:rsidRDefault="00FC50CC" w:rsidP="00FC50CC">
      <w:pPr>
        <w:contextualSpacing/>
        <w:rPr>
          <w:b/>
          <w:bCs/>
        </w:rPr>
      </w:pPr>
      <w:r w:rsidRPr="00F409E8">
        <w:rPr>
          <w:b/>
          <w:bCs/>
        </w:rPr>
        <w:t>Department of Psychological Sciences</w:t>
      </w:r>
    </w:p>
    <w:p w14:paraId="41CCA385" w14:textId="77777777" w:rsidR="00FC50CC" w:rsidRDefault="00FC50CC" w:rsidP="00FC50CC">
      <w:pPr>
        <w:contextualSpacing/>
      </w:pPr>
      <w:r>
        <w:t>Developmental, Cognitive, and Affective Sciences PhD Program Director</w:t>
      </w:r>
      <w:r>
        <w:tab/>
        <w:t xml:space="preserve">   </w:t>
      </w:r>
      <w:r>
        <w:tab/>
        <w:t xml:space="preserve">    2019 – 2024</w:t>
      </w:r>
    </w:p>
    <w:p w14:paraId="063C444F" w14:textId="77777777" w:rsidR="00FC50CC" w:rsidRDefault="00FC50CC" w:rsidP="00FC50CC">
      <w:pPr>
        <w:contextualSpacing/>
      </w:pPr>
    </w:p>
    <w:p w14:paraId="51152B98" w14:textId="77777777" w:rsidR="00FC50CC" w:rsidRPr="009A32B5" w:rsidRDefault="00FC50CC" w:rsidP="00FC50CC">
      <w:pPr>
        <w:contextualSpacing/>
        <w:rPr>
          <w:b/>
          <w:bCs/>
        </w:rPr>
      </w:pPr>
      <w:r w:rsidRPr="009A32B5">
        <w:rPr>
          <w:b/>
          <w:bCs/>
        </w:rPr>
        <w:t>Department of Psychological Sciences</w:t>
      </w:r>
    </w:p>
    <w:p w14:paraId="34363618" w14:textId="77777777" w:rsidR="00FC50CC" w:rsidRDefault="00FC50CC" w:rsidP="00FC50CC">
      <w:pPr>
        <w:contextualSpacing/>
      </w:pPr>
      <w:r>
        <w:t>Student Awards Committee Member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2017 – 2024</w:t>
      </w:r>
    </w:p>
    <w:p w14:paraId="1EDEF124" w14:textId="77777777" w:rsidR="00FC50CC" w:rsidRDefault="00FC50CC" w:rsidP="00FC50CC">
      <w:pPr>
        <w:contextualSpacing/>
      </w:pPr>
    </w:p>
    <w:p w14:paraId="69D5A3E7" w14:textId="77777777" w:rsidR="00FC50CC" w:rsidRPr="009A32B5" w:rsidRDefault="00FC50CC" w:rsidP="00FC50CC">
      <w:pPr>
        <w:contextualSpacing/>
        <w:rPr>
          <w:b/>
          <w:bCs/>
        </w:rPr>
      </w:pPr>
      <w:r w:rsidRPr="009A32B5">
        <w:rPr>
          <w:b/>
          <w:bCs/>
        </w:rPr>
        <w:t>Department of Psychological Sciences</w:t>
      </w:r>
    </w:p>
    <w:p w14:paraId="43FDCD1A" w14:textId="77777777" w:rsidR="00FC50CC" w:rsidRDefault="00FC50CC" w:rsidP="00FC50CC">
      <w:pPr>
        <w:contextualSpacing/>
      </w:pPr>
      <w:r>
        <w:t>Instructor Search Committee Chair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2023</w:t>
      </w:r>
    </w:p>
    <w:p w14:paraId="22DBDE6F" w14:textId="371B213F" w:rsidR="006C5B45" w:rsidRDefault="006C5B45" w:rsidP="00946B79">
      <w:pPr>
        <w:contextualSpacing/>
      </w:pPr>
      <w:r>
        <w:tab/>
      </w:r>
    </w:p>
    <w:p w14:paraId="468C918E" w14:textId="77777777" w:rsidR="00675A5C" w:rsidRDefault="00675A5C" w:rsidP="00F23C39">
      <w:pPr>
        <w:contextualSpacing/>
        <w:rPr>
          <w:b/>
          <w:bCs/>
        </w:rPr>
      </w:pPr>
    </w:p>
    <w:p w14:paraId="402C6241" w14:textId="4CF3F861" w:rsidR="00F23C39" w:rsidRPr="00F23C39" w:rsidRDefault="00F23C39" w:rsidP="00F23C39">
      <w:pPr>
        <w:contextualSpacing/>
        <w:rPr>
          <w:b/>
          <w:bCs/>
        </w:rPr>
      </w:pPr>
      <w:r w:rsidRPr="00F23C39">
        <w:rPr>
          <w:b/>
          <w:bCs/>
        </w:rPr>
        <w:t xml:space="preserve">Office of Faculty Development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</w:t>
      </w:r>
    </w:p>
    <w:p w14:paraId="6AF4A181" w14:textId="60388448" w:rsidR="00F23C39" w:rsidRDefault="00F23C39" w:rsidP="00F23C39">
      <w:pPr>
        <w:contextualSpacing/>
      </w:pPr>
      <w:r w:rsidRPr="009A32B5">
        <w:t>Faculty Development Council Member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F409E8">
        <w:t>2022 – 2023</w:t>
      </w:r>
    </w:p>
    <w:p w14:paraId="722E5807" w14:textId="603ECA08" w:rsidR="00F23C39" w:rsidRDefault="00F23C39" w:rsidP="00F23C39">
      <w:pPr>
        <w:contextualSpacing/>
      </w:pPr>
      <w:r>
        <w:tab/>
      </w:r>
    </w:p>
    <w:p w14:paraId="0B277C66" w14:textId="6891717A" w:rsidR="00F23C39" w:rsidRPr="00F23C39" w:rsidRDefault="00F23C39" w:rsidP="00946B79">
      <w:pPr>
        <w:contextualSpacing/>
        <w:rPr>
          <w:b/>
          <w:bCs/>
        </w:rPr>
      </w:pPr>
      <w:r w:rsidRPr="00F23C39">
        <w:rPr>
          <w:b/>
          <w:bCs/>
        </w:rPr>
        <w:t>Undergraduate Admission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</w:t>
      </w:r>
    </w:p>
    <w:p w14:paraId="5FA270C3" w14:textId="2EBB3155" w:rsidR="00F23C39" w:rsidRPr="00F23C39" w:rsidRDefault="00F23C39" w:rsidP="00F23C39">
      <w:pPr>
        <w:contextualSpacing/>
        <w:rPr>
          <w:i/>
          <w:iCs/>
        </w:rPr>
      </w:pPr>
      <w:r w:rsidRPr="009A32B5">
        <w:t>Psychology Club Faculty Advisor</w:t>
      </w:r>
      <w:r w:rsidRPr="00F23C39">
        <w:rPr>
          <w:i/>
          <w:iCs/>
        </w:rPr>
        <w:tab/>
      </w:r>
      <w:r w:rsidRPr="00F23C39">
        <w:rPr>
          <w:i/>
          <w:iCs/>
        </w:rPr>
        <w:tab/>
      </w:r>
      <w:r w:rsidRPr="00F23C39">
        <w:rPr>
          <w:i/>
          <w:iCs/>
        </w:rPr>
        <w:tab/>
      </w:r>
      <w:r w:rsidRPr="00F23C39">
        <w:rPr>
          <w:i/>
          <w:iCs/>
        </w:rPr>
        <w:tab/>
      </w:r>
      <w:r w:rsidRPr="00F23C39">
        <w:rPr>
          <w:i/>
          <w:iCs/>
        </w:rPr>
        <w:tab/>
      </w:r>
      <w:r w:rsidRPr="00F23C39">
        <w:rPr>
          <w:i/>
          <w:iCs/>
        </w:rPr>
        <w:tab/>
      </w:r>
      <w:r w:rsidRPr="00F23C39">
        <w:rPr>
          <w:i/>
          <w:iCs/>
        </w:rPr>
        <w:tab/>
        <w:t xml:space="preserve">    </w:t>
      </w:r>
      <w:r w:rsidR="00F409E8">
        <w:t>2019 – 2022</w:t>
      </w:r>
    </w:p>
    <w:p w14:paraId="4D6C06D4" w14:textId="58B63EAB" w:rsidR="00F23C39" w:rsidRDefault="00F23C39" w:rsidP="00F23C39">
      <w:pPr>
        <w:contextualSpacing/>
      </w:pPr>
      <w:r>
        <w:tab/>
      </w:r>
      <w:r>
        <w:tab/>
      </w:r>
      <w:r>
        <w:tab/>
      </w:r>
      <w:r>
        <w:tab/>
        <w:t xml:space="preserve">   </w:t>
      </w:r>
    </w:p>
    <w:p w14:paraId="104AC82A" w14:textId="271D4548" w:rsidR="00F23C39" w:rsidRPr="00F23C39" w:rsidRDefault="00F23C39" w:rsidP="00F23C39">
      <w:pPr>
        <w:contextualSpacing/>
        <w:rPr>
          <w:b/>
          <w:bCs/>
        </w:rPr>
      </w:pPr>
      <w:r w:rsidRPr="00F23C39">
        <w:rPr>
          <w:b/>
          <w:bCs/>
        </w:rPr>
        <w:t xml:space="preserve">Office of the Provost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</w:t>
      </w:r>
    </w:p>
    <w:p w14:paraId="447907F8" w14:textId="09C4E1B8" w:rsidR="00F23C39" w:rsidRPr="00F409E8" w:rsidRDefault="00F23C39" w:rsidP="00F23C39">
      <w:pPr>
        <w:contextualSpacing/>
        <w:rPr>
          <w:b/>
          <w:bCs/>
        </w:rPr>
      </w:pPr>
      <w:r w:rsidRPr="009A32B5">
        <w:t>Think Big Initiative Funding Reviewer</w:t>
      </w:r>
      <w:r w:rsidRPr="00F23C39">
        <w:rPr>
          <w:i/>
          <w:iCs/>
        </w:rPr>
        <w:tab/>
      </w:r>
      <w:r w:rsidRPr="00F23C39">
        <w:rPr>
          <w:i/>
          <w:iCs/>
        </w:rPr>
        <w:tab/>
      </w:r>
      <w:r w:rsidRPr="00F23C39">
        <w:rPr>
          <w:i/>
          <w:iCs/>
        </w:rPr>
        <w:tab/>
      </w:r>
      <w:r w:rsidRPr="00F23C39">
        <w:rPr>
          <w:i/>
          <w:iCs/>
        </w:rPr>
        <w:tab/>
      </w:r>
      <w:r w:rsidRPr="00F23C39">
        <w:rPr>
          <w:i/>
          <w:iCs/>
        </w:rPr>
        <w:tab/>
        <w:t xml:space="preserve">               </w:t>
      </w:r>
      <w:r w:rsidR="00F409E8">
        <w:rPr>
          <w:i/>
          <w:iCs/>
        </w:rPr>
        <w:tab/>
        <w:t xml:space="preserve">    </w:t>
      </w:r>
      <w:r w:rsidR="00F409E8">
        <w:t>2020</w:t>
      </w:r>
    </w:p>
    <w:p w14:paraId="7F0BD937" w14:textId="2906D710" w:rsidR="00F23C39" w:rsidRDefault="00F23C39" w:rsidP="00F23C39">
      <w:pPr>
        <w:contextualSpacing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5D1E3D1" w14:textId="3E4364F7" w:rsidR="00F23C39" w:rsidRDefault="00F23C39" w:rsidP="00F23C39">
      <w:pPr>
        <w:contextualSpacing/>
      </w:pPr>
      <w:r w:rsidRPr="00F23C39">
        <w:rPr>
          <w:b/>
          <w:bCs/>
        </w:rPr>
        <w:t>Office of the Provost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14:paraId="76CAF128" w14:textId="10246FD7" w:rsidR="00F23C39" w:rsidRPr="00F23C39" w:rsidRDefault="00F23C39" w:rsidP="00F23C39">
      <w:pPr>
        <w:contextualSpacing/>
        <w:rPr>
          <w:i/>
          <w:iCs/>
        </w:rPr>
      </w:pPr>
      <w:r w:rsidRPr="009A32B5">
        <w:t>Think Big Initiative for Equity and Safety Faculty Advisor</w:t>
      </w:r>
      <w:r w:rsidRPr="00F23C39">
        <w:rPr>
          <w:i/>
          <w:iCs/>
        </w:rPr>
        <w:tab/>
      </w:r>
      <w:r w:rsidRPr="00F23C39">
        <w:rPr>
          <w:i/>
          <w:iCs/>
        </w:rPr>
        <w:tab/>
      </w:r>
      <w:r w:rsidRPr="00F23C39">
        <w:rPr>
          <w:i/>
          <w:iCs/>
        </w:rPr>
        <w:tab/>
      </w:r>
      <w:r w:rsidRPr="00F23C39">
        <w:rPr>
          <w:i/>
          <w:iCs/>
        </w:rPr>
        <w:tab/>
      </w:r>
      <w:r w:rsidRPr="00F23C39">
        <w:rPr>
          <w:i/>
          <w:iCs/>
        </w:rPr>
        <w:tab/>
        <w:t xml:space="preserve">   </w:t>
      </w:r>
      <w:r w:rsidR="00F409E8">
        <w:rPr>
          <w:i/>
          <w:iCs/>
        </w:rPr>
        <w:t xml:space="preserve"> </w:t>
      </w:r>
      <w:r w:rsidR="00F409E8">
        <w:t>2020</w:t>
      </w:r>
    </w:p>
    <w:p w14:paraId="2921B2D4" w14:textId="201DB187" w:rsidR="00F23C39" w:rsidRDefault="00F23C39" w:rsidP="00F23C39">
      <w:pPr>
        <w:contextualSpacing/>
      </w:pPr>
    </w:p>
    <w:p w14:paraId="0CD627F7" w14:textId="48F34D1C" w:rsidR="00F23C39" w:rsidRPr="00F23C39" w:rsidRDefault="00F23C39" w:rsidP="00F23C39">
      <w:pPr>
        <w:contextualSpacing/>
        <w:rPr>
          <w:b/>
          <w:bCs/>
        </w:rPr>
      </w:pPr>
      <w:r w:rsidRPr="00F23C39">
        <w:rPr>
          <w:b/>
          <w:bCs/>
        </w:rPr>
        <w:t>College of Arts &amp; Sciences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</w:t>
      </w:r>
    </w:p>
    <w:p w14:paraId="0EC7E402" w14:textId="5DAECE68" w:rsidR="00F23C39" w:rsidRPr="00F23C39" w:rsidRDefault="00F23C39" w:rsidP="00F23C39">
      <w:pPr>
        <w:contextualSpacing/>
        <w:rPr>
          <w:i/>
          <w:iCs/>
        </w:rPr>
      </w:pPr>
      <w:r w:rsidRPr="009A32B5">
        <w:t>W.P. Jones Junior Faculty Fellowship Selection Committee Member</w:t>
      </w:r>
      <w:r w:rsidRPr="00F23C39">
        <w:rPr>
          <w:i/>
          <w:iCs/>
        </w:rPr>
        <w:tab/>
        <w:t xml:space="preserve">       </w:t>
      </w:r>
      <w:r w:rsidRPr="00F23C39">
        <w:rPr>
          <w:i/>
          <w:iCs/>
        </w:rPr>
        <w:tab/>
        <w:t xml:space="preserve">    </w:t>
      </w:r>
      <w:r w:rsidR="00F409E8">
        <w:t>2019 – 2020</w:t>
      </w:r>
    </w:p>
    <w:p w14:paraId="1947A58E" w14:textId="77777777" w:rsidR="006F08BB" w:rsidRDefault="006F08BB" w:rsidP="006F08BB">
      <w:pPr>
        <w:contextualSpacing/>
      </w:pPr>
    </w:p>
    <w:p w14:paraId="5D9FD3D5" w14:textId="77777777" w:rsidR="009A32B5" w:rsidRPr="009A32B5" w:rsidRDefault="009A32B5" w:rsidP="009A32B5">
      <w:pPr>
        <w:contextualSpacing/>
        <w:rPr>
          <w:b/>
          <w:bCs/>
        </w:rPr>
      </w:pPr>
      <w:r w:rsidRPr="009A32B5">
        <w:rPr>
          <w:b/>
          <w:bCs/>
        </w:rPr>
        <w:t>Department of Psychological Sciences</w:t>
      </w:r>
    </w:p>
    <w:p w14:paraId="61FBB45C" w14:textId="344A1783" w:rsidR="00AF587B" w:rsidRDefault="002B6F91" w:rsidP="0075539F">
      <w:pPr>
        <w:contextualSpacing/>
        <w:rPr>
          <w:sz w:val="8"/>
          <w:szCs w:val="8"/>
        </w:rPr>
      </w:pPr>
      <w:r>
        <w:t>Speaker Series Committee</w:t>
      </w:r>
      <w:r w:rsidR="009A32B5">
        <w:t xml:space="preserve"> C</w:t>
      </w:r>
      <w:r w:rsidR="00FC50CC">
        <w:t>o-c</w:t>
      </w:r>
      <w:r w:rsidR="009A32B5">
        <w:t>hair</w:t>
      </w:r>
      <w:r w:rsidR="00495FF5">
        <w:tab/>
      </w:r>
      <w:r w:rsidR="006C5B45">
        <w:tab/>
      </w:r>
      <w:r w:rsidR="006C5B45">
        <w:tab/>
      </w:r>
      <w:r w:rsidR="00495FF5">
        <w:tab/>
      </w:r>
      <w:r w:rsidR="00495FF5">
        <w:tab/>
      </w:r>
      <w:r w:rsidR="00495FF5">
        <w:tab/>
      </w:r>
      <w:r w:rsidR="00495FF5">
        <w:tab/>
        <w:t xml:space="preserve">   </w:t>
      </w:r>
      <w:r w:rsidR="00DE2DFB">
        <w:t xml:space="preserve"> </w:t>
      </w:r>
      <w:r w:rsidR="00495FF5">
        <w:t>2015</w:t>
      </w:r>
      <w:r w:rsidR="00887DA3">
        <w:t xml:space="preserve"> </w:t>
      </w:r>
      <w:r w:rsidR="003F54BA">
        <w:t>–</w:t>
      </w:r>
      <w:r w:rsidR="00887DA3">
        <w:t xml:space="preserve"> </w:t>
      </w:r>
      <w:r w:rsidR="00495FF5">
        <w:t>2020</w:t>
      </w:r>
      <w:r w:rsidR="00AF587B">
        <w:rPr>
          <w:sz w:val="8"/>
          <w:szCs w:val="8"/>
        </w:rPr>
        <w:t xml:space="preserve"> </w:t>
      </w:r>
    </w:p>
    <w:p w14:paraId="19C868C2" w14:textId="77777777" w:rsidR="00DA05ED" w:rsidRDefault="00DA05ED" w:rsidP="000A5EA3">
      <w:pPr>
        <w:contextualSpacing/>
      </w:pPr>
    </w:p>
    <w:p w14:paraId="0DB11F81" w14:textId="77777777" w:rsidR="009A32B5" w:rsidRPr="00D9005E" w:rsidRDefault="009A32B5" w:rsidP="000A5EA3">
      <w:pPr>
        <w:contextualSpacing/>
      </w:pPr>
    </w:p>
    <w:p w14:paraId="293B854E" w14:textId="71D9B8F0" w:rsidR="00C94586" w:rsidRPr="000443FF" w:rsidRDefault="001B7AB6" w:rsidP="00933B77">
      <w:pPr>
        <w:pStyle w:val="Heading2"/>
        <w:rPr>
          <w:smallCaps w:val="0"/>
        </w:rPr>
      </w:pPr>
      <w:r>
        <w:t>Public Engagement</w:t>
      </w:r>
    </w:p>
    <w:p w14:paraId="2307434A" w14:textId="77777777" w:rsidR="00C94586" w:rsidRPr="0028730D" w:rsidRDefault="00C94586" w:rsidP="00C94586">
      <w:pPr>
        <w:contextualSpacing/>
        <w:jc w:val="center"/>
      </w:pPr>
    </w:p>
    <w:p w14:paraId="7DDBD343" w14:textId="1019A260" w:rsidR="0028730D" w:rsidRPr="00DA7BEB" w:rsidRDefault="00C40141" w:rsidP="00933B77">
      <w:pPr>
        <w:pStyle w:val="Heading3"/>
        <w:rPr>
          <w:b w:val="0"/>
        </w:rPr>
      </w:pPr>
      <w:r w:rsidRPr="00DA7BEB">
        <w:t xml:space="preserve">Press </w:t>
      </w:r>
      <w:r w:rsidR="006C5B45" w:rsidRPr="00DA7BEB">
        <w:t>R</w:t>
      </w:r>
      <w:r w:rsidR="00C94586" w:rsidRPr="00DA7BEB">
        <w:t>eleases</w:t>
      </w:r>
    </w:p>
    <w:p w14:paraId="60923E0D" w14:textId="7BAB835F" w:rsidR="00C94586" w:rsidRPr="0028730D" w:rsidRDefault="00C94586" w:rsidP="00C94586">
      <w:pPr>
        <w:contextualSpacing/>
        <w:rPr>
          <w:sz w:val="6"/>
          <w:szCs w:val="6"/>
        </w:rPr>
      </w:pPr>
      <w:r w:rsidRPr="0028730D">
        <w:rPr>
          <w:sz w:val="6"/>
          <w:szCs w:val="6"/>
        </w:rPr>
        <w:t xml:space="preserve"> </w:t>
      </w:r>
    </w:p>
    <w:p w14:paraId="7AD0F77E" w14:textId="77777777" w:rsidR="006C5B45" w:rsidRDefault="006C5B45" w:rsidP="00C94586">
      <w:pPr>
        <w:contextualSpacing/>
      </w:pPr>
    </w:p>
    <w:p w14:paraId="13CC0921" w14:textId="4F7327E5" w:rsidR="006C5B45" w:rsidRDefault="00764010" w:rsidP="00C94586">
      <w:pPr>
        <w:contextualSpacing/>
      </w:pPr>
      <w:r>
        <w:tab/>
      </w:r>
      <w:r w:rsidR="00C94586" w:rsidRPr="0028730D">
        <w:t>Associ</w:t>
      </w:r>
      <w:r w:rsidR="00A16815" w:rsidRPr="0028730D">
        <w:t>ation f</w:t>
      </w:r>
      <w:r w:rsidR="0075539F" w:rsidRPr="0028730D">
        <w:t>or</w:t>
      </w:r>
      <w:r w:rsidR="00A16815" w:rsidRPr="0028730D">
        <w:t xml:space="preserve"> Psychological Science</w:t>
      </w:r>
      <w:r w:rsidR="0028730D" w:rsidRPr="0028730D">
        <w:t xml:space="preserve"> </w:t>
      </w:r>
      <w:r w:rsidR="006C5B45">
        <w:tab/>
        <w:t>Royal Society</w:t>
      </w:r>
    </w:p>
    <w:p w14:paraId="0790C113" w14:textId="77777777" w:rsidR="006C5B45" w:rsidRPr="006C5B45" w:rsidRDefault="006C5B45" w:rsidP="00C94586">
      <w:pPr>
        <w:contextualSpacing/>
        <w:rPr>
          <w:sz w:val="12"/>
          <w:szCs w:val="12"/>
        </w:rPr>
      </w:pPr>
    </w:p>
    <w:p w14:paraId="0C8FC5D0" w14:textId="26996EA1" w:rsidR="00C40141" w:rsidRDefault="00764010" w:rsidP="00C94586">
      <w:pPr>
        <w:contextualSpacing/>
      </w:pPr>
      <w:r>
        <w:tab/>
      </w:r>
      <w:r w:rsidR="00C94586" w:rsidRPr="0028730D">
        <w:t>Princeton University</w:t>
      </w:r>
      <w:r w:rsidR="006C5B45">
        <w:tab/>
      </w:r>
      <w:r w:rsidR="006C5B45">
        <w:tab/>
      </w:r>
      <w:r w:rsidR="006C5B45">
        <w:tab/>
      </w:r>
      <w:r w:rsidR="006C5B45">
        <w:tab/>
      </w:r>
      <w:r w:rsidR="00C94586" w:rsidRPr="0028730D">
        <w:t>Case Western Reserve University</w:t>
      </w:r>
    </w:p>
    <w:p w14:paraId="7898117B" w14:textId="77777777" w:rsidR="00DA05ED" w:rsidRPr="009A32B5" w:rsidRDefault="00DA05ED" w:rsidP="00C94586">
      <w:pPr>
        <w:contextualSpacing/>
        <w:rPr>
          <w:sz w:val="36"/>
          <w:szCs w:val="36"/>
        </w:rPr>
      </w:pPr>
    </w:p>
    <w:p w14:paraId="02A47896" w14:textId="4AB10E94" w:rsidR="00C40141" w:rsidRPr="00DA7BEB" w:rsidRDefault="001B7AB6" w:rsidP="00933B77">
      <w:pPr>
        <w:pStyle w:val="Heading3"/>
        <w:rPr>
          <w:b w:val="0"/>
        </w:rPr>
      </w:pPr>
      <w:r w:rsidRPr="00DA7BEB">
        <w:t xml:space="preserve">Select </w:t>
      </w:r>
      <w:r w:rsidR="006C5B45" w:rsidRPr="00DA7BEB">
        <w:t>O</w:t>
      </w:r>
      <w:r w:rsidR="00874BF4" w:rsidRPr="00DA7BEB">
        <w:t>n</w:t>
      </w:r>
      <w:r w:rsidR="00A60E20" w:rsidRPr="00DA7BEB">
        <w:t>-</w:t>
      </w:r>
      <w:r w:rsidR="006C5B45" w:rsidRPr="00DA7BEB">
        <w:t>A</w:t>
      </w:r>
      <w:r w:rsidR="00874BF4" w:rsidRPr="00DA7BEB">
        <w:t xml:space="preserve">ir </w:t>
      </w:r>
      <w:r w:rsidR="006C5B45" w:rsidRPr="00DA7BEB">
        <w:t>I</w:t>
      </w:r>
      <w:r w:rsidR="00874BF4" w:rsidRPr="00DA7BEB">
        <w:t>nterviews</w:t>
      </w:r>
    </w:p>
    <w:p w14:paraId="6910DF95" w14:textId="77777777" w:rsidR="0028730D" w:rsidRPr="0028730D" w:rsidRDefault="0028730D" w:rsidP="00C94586">
      <w:pPr>
        <w:contextualSpacing/>
        <w:rPr>
          <w:sz w:val="6"/>
          <w:szCs w:val="6"/>
        </w:rPr>
      </w:pPr>
    </w:p>
    <w:p w14:paraId="2BB455EF" w14:textId="77777777" w:rsidR="006C5B45" w:rsidRDefault="006C5B45" w:rsidP="00C94586">
      <w:pPr>
        <w:contextualSpacing/>
      </w:pPr>
    </w:p>
    <w:p w14:paraId="14567167" w14:textId="3CB78735" w:rsidR="00092AC5" w:rsidRPr="0028730D" w:rsidRDefault="00764010" w:rsidP="00C94586">
      <w:pPr>
        <w:contextualSpacing/>
      </w:pPr>
      <w:r>
        <w:tab/>
      </w:r>
      <w:r w:rsidR="00132AD2" w:rsidRPr="0028730D">
        <w:t>National Public Radi</w:t>
      </w:r>
      <w:r w:rsidR="00BC17AA" w:rsidRPr="0028730D">
        <w:t>o</w:t>
      </w:r>
      <w:r w:rsidR="0028730D">
        <w:t xml:space="preserve"> (NPR)</w:t>
      </w:r>
      <w:r w:rsidR="006C5B45">
        <w:tab/>
      </w:r>
      <w:r w:rsidR="006C5B45">
        <w:tab/>
      </w:r>
      <w:r w:rsidR="006C5B45">
        <w:tab/>
      </w:r>
      <w:r w:rsidR="00C40141" w:rsidRPr="0028730D">
        <w:t>British B</w:t>
      </w:r>
      <w:r w:rsidR="00A16815" w:rsidRPr="0028730D">
        <w:t xml:space="preserve">roadcasting Corporation </w:t>
      </w:r>
      <w:r w:rsidR="0028730D">
        <w:t>(</w:t>
      </w:r>
      <w:r w:rsidR="00A16815" w:rsidRPr="0028730D">
        <w:t>BBC)</w:t>
      </w:r>
      <w:r w:rsidR="00B96690" w:rsidRPr="00B96690">
        <w:t xml:space="preserve"> ×</w:t>
      </w:r>
      <w:r w:rsidR="00B96690">
        <w:t xml:space="preserve"> 4</w:t>
      </w:r>
      <w:r w:rsidR="001B7AB6" w:rsidRPr="0028730D">
        <w:t xml:space="preserve"> </w:t>
      </w:r>
    </w:p>
    <w:p w14:paraId="22AE953B" w14:textId="77777777" w:rsidR="00BA3E38" w:rsidRPr="009A32B5" w:rsidRDefault="00BA3E38" w:rsidP="000A5EA3">
      <w:pPr>
        <w:contextualSpacing/>
        <w:rPr>
          <w:b/>
          <w:sz w:val="36"/>
          <w:szCs w:val="36"/>
          <w:u w:val="single"/>
        </w:rPr>
      </w:pPr>
    </w:p>
    <w:p w14:paraId="0DD8E130" w14:textId="72397E48" w:rsidR="00890757" w:rsidRPr="00DA7BEB" w:rsidRDefault="00BF6E6A" w:rsidP="00933B77">
      <w:pPr>
        <w:pStyle w:val="Heading3"/>
        <w:rPr>
          <w:b w:val="0"/>
        </w:rPr>
      </w:pPr>
      <w:r w:rsidRPr="00DA7BEB">
        <w:t xml:space="preserve">Select </w:t>
      </w:r>
      <w:r w:rsidR="00890757" w:rsidRPr="00DA7BEB">
        <w:t>M</w:t>
      </w:r>
      <w:r w:rsidRPr="00DA7BEB">
        <w:t xml:space="preserve">edia </w:t>
      </w:r>
      <w:r w:rsidR="00890757" w:rsidRPr="00DA7BEB">
        <w:t>O</w:t>
      </w:r>
      <w:r w:rsidR="00985ED4" w:rsidRPr="00DA7BEB">
        <w:t>utlets</w:t>
      </w:r>
    </w:p>
    <w:p w14:paraId="6A0BD291" w14:textId="77777777" w:rsidR="00595B6F" w:rsidRPr="00595B6F" w:rsidRDefault="00595B6F" w:rsidP="00890757">
      <w:pPr>
        <w:contextualSpacing/>
        <w:jc w:val="center"/>
        <w:rPr>
          <w:sz w:val="6"/>
          <w:szCs w:val="6"/>
        </w:rPr>
      </w:pPr>
    </w:p>
    <w:p w14:paraId="03851712" w14:textId="11EDC784" w:rsidR="0028730D" w:rsidRDefault="00890757" w:rsidP="00890757">
      <w:pPr>
        <w:contextualSpacing/>
        <w:jc w:val="center"/>
      </w:pPr>
      <w:r>
        <w:t>(</w:t>
      </w:r>
      <w:r w:rsidR="00985ED4" w:rsidRPr="0028730D">
        <w:t>where research was reported, discussed, or featured</w:t>
      </w:r>
      <w:r>
        <w:t>)</w:t>
      </w:r>
    </w:p>
    <w:p w14:paraId="4CD3731B" w14:textId="77777777" w:rsidR="00890757" w:rsidRDefault="00890757" w:rsidP="00890757">
      <w:pPr>
        <w:contextualSpacing/>
        <w:jc w:val="center"/>
      </w:pPr>
    </w:p>
    <w:p w14:paraId="11E97310" w14:textId="3C79A01B" w:rsidR="00890757" w:rsidRDefault="000D57AC" w:rsidP="00A100C9">
      <w:pPr>
        <w:contextualSpacing/>
      </w:pPr>
      <w:r w:rsidRPr="0028730D">
        <w:t>The New York Times</w:t>
      </w:r>
      <w:r w:rsidR="00890757">
        <w:tab/>
      </w:r>
      <w:r w:rsidR="00890757">
        <w:tab/>
      </w:r>
      <w:r w:rsidR="0028730D">
        <w:t xml:space="preserve">The </w:t>
      </w:r>
      <w:r w:rsidR="00985ED4" w:rsidRPr="0028730D">
        <w:t>Washington Post</w:t>
      </w:r>
      <w:r w:rsidR="00890757">
        <w:tab/>
      </w:r>
      <w:r w:rsidR="00890757">
        <w:tab/>
        <w:t xml:space="preserve">      </w:t>
      </w:r>
      <w:r w:rsidR="0028730D">
        <w:t xml:space="preserve">The </w:t>
      </w:r>
      <w:r w:rsidR="00985ED4" w:rsidRPr="0028730D">
        <w:rPr>
          <w:iCs/>
        </w:rPr>
        <w:t>Boston Globe</w:t>
      </w:r>
      <w:r w:rsidR="00890757">
        <w:tab/>
      </w:r>
    </w:p>
    <w:p w14:paraId="02201D00" w14:textId="6600819F" w:rsidR="00890757" w:rsidRDefault="00985ED4" w:rsidP="00890757">
      <w:pPr>
        <w:spacing w:before="120"/>
      </w:pPr>
      <w:r w:rsidRPr="0028730D">
        <w:t>Huffington Post</w:t>
      </w:r>
      <w:r w:rsidR="00890757">
        <w:tab/>
      </w:r>
      <w:r w:rsidR="00890757">
        <w:tab/>
      </w:r>
      <w:r w:rsidR="0028730D">
        <w:t>ESPN</w:t>
      </w:r>
      <w:r w:rsidR="00890757">
        <w:tab/>
      </w:r>
      <w:r w:rsidR="00890757">
        <w:tab/>
      </w:r>
      <w:r w:rsidR="00890757">
        <w:tab/>
      </w:r>
      <w:r w:rsidR="00890757">
        <w:tab/>
        <w:t xml:space="preserve">      </w:t>
      </w:r>
      <w:r w:rsidR="00A16815" w:rsidRPr="0028730D">
        <w:t>Psychology Today</w:t>
      </w:r>
    </w:p>
    <w:p w14:paraId="426007D7" w14:textId="46AFEC13" w:rsidR="00890757" w:rsidRDefault="00985ED4" w:rsidP="00890757">
      <w:pPr>
        <w:spacing w:before="120"/>
      </w:pPr>
      <w:r w:rsidRPr="0028730D">
        <w:t>Houston Chronicl</w:t>
      </w:r>
      <w:r w:rsidR="0028730D">
        <w:t>e</w:t>
      </w:r>
      <w:r w:rsidR="00890757">
        <w:tab/>
      </w:r>
      <w:r w:rsidR="00890757">
        <w:tab/>
      </w:r>
      <w:r w:rsidRPr="0028730D">
        <w:t>San Francisco Chronicle</w:t>
      </w:r>
      <w:r w:rsidR="00890757">
        <w:rPr>
          <w:iCs/>
        </w:rPr>
        <w:tab/>
        <w:t xml:space="preserve">      </w:t>
      </w:r>
      <w:r w:rsidRPr="0028730D">
        <w:t>New York Magazine</w:t>
      </w:r>
    </w:p>
    <w:p w14:paraId="78E156DB" w14:textId="1AAF006C" w:rsidR="00890757" w:rsidRDefault="00985ED4" w:rsidP="00890757">
      <w:pPr>
        <w:spacing w:before="120"/>
      </w:pPr>
      <w:r w:rsidRPr="0028730D">
        <w:t>Business Insider</w:t>
      </w:r>
      <w:r w:rsidR="00890757">
        <w:rPr>
          <w:iCs/>
        </w:rPr>
        <w:tab/>
      </w:r>
      <w:r w:rsidR="00890757">
        <w:rPr>
          <w:iCs/>
        </w:rPr>
        <w:tab/>
      </w:r>
      <w:r w:rsidRPr="0028730D">
        <w:rPr>
          <w:iCs/>
        </w:rPr>
        <w:t>Sydney Morning Herald</w:t>
      </w:r>
      <w:r w:rsidR="00890757">
        <w:tab/>
        <w:t xml:space="preserve">      </w:t>
      </w:r>
      <w:r w:rsidRPr="0028730D">
        <w:t>Bloomberg Business Week</w:t>
      </w:r>
    </w:p>
    <w:p w14:paraId="38CA390E" w14:textId="65EB11BE" w:rsidR="00890757" w:rsidRDefault="005700A6" w:rsidP="00890757">
      <w:pPr>
        <w:spacing w:before="120"/>
      </w:pPr>
      <w:r>
        <w:t>Speaking of Psychology</w:t>
      </w:r>
      <w:r w:rsidR="00890757">
        <w:tab/>
      </w:r>
      <w:r w:rsidR="0013090E" w:rsidRPr="0028730D">
        <w:rPr>
          <w:iCs/>
        </w:rPr>
        <w:t>Scientific American</w:t>
      </w:r>
      <w:r w:rsidR="00890757">
        <w:rPr>
          <w:iCs/>
        </w:rPr>
        <w:tab/>
      </w:r>
      <w:r w:rsidR="00890757">
        <w:rPr>
          <w:iCs/>
        </w:rPr>
        <w:tab/>
        <w:t xml:space="preserve">      </w:t>
      </w:r>
      <w:r w:rsidR="00985ED4" w:rsidRPr="0028730D">
        <w:t>Smithsonian Magazine</w:t>
      </w:r>
    </w:p>
    <w:p w14:paraId="15BA5AD6" w14:textId="15A95E55" w:rsidR="00C94586" w:rsidRPr="0028730D" w:rsidRDefault="000D57AC" w:rsidP="00890757">
      <w:pPr>
        <w:spacing w:before="120"/>
      </w:pPr>
      <w:r w:rsidRPr="0028730D">
        <w:rPr>
          <w:iCs/>
        </w:rPr>
        <w:t>The Conversation</w:t>
      </w:r>
      <w:r w:rsidR="00890757">
        <w:rPr>
          <w:iCs/>
        </w:rPr>
        <w:tab/>
      </w:r>
      <w:r w:rsidR="00890757">
        <w:rPr>
          <w:iCs/>
        </w:rPr>
        <w:tab/>
      </w:r>
      <w:r w:rsidR="009A5BDA">
        <w:rPr>
          <w:iCs/>
        </w:rPr>
        <w:t xml:space="preserve">The </w:t>
      </w:r>
      <w:r w:rsidR="00072302" w:rsidRPr="0028730D">
        <w:rPr>
          <w:iCs/>
        </w:rPr>
        <w:t>Wall Street Journal</w:t>
      </w:r>
      <w:r w:rsidR="00890757">
        <w:rPr>
          <w:iCs/>
        </w:rPr>
        <w:tab/>
        <w:t xml:space="preserve">      </w:t>
      </w:r>
      <w:r w:rsidR="00351FF2">
        <w:rPr>
          <w:iCs/>
        </w:rPr>
        <w:t>The Economist</w:t>
      </w:r>
    </w:p>
    <w:sectPr w:rsidR="00C94586" w:rsidRPr="0028730D" w:rsidSect="0084170E">
      <w:footerReference w:type="default" r:id="rId8"/>
      <w:footnotePr>
        <w:numFmt w:val="chicago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4E99AF" w14:textId="77777777" w:rsidR="00E53D8D" w:rsidRDefault="00E53D8D" w:rsidP="00B96CAF">
      <w:r>
        <w:separator/>
      </w:r>
    </w:p>
  </w:endnote>
  <w:endnote w:type="continuationSeparator" w:id="0">
    <w:p w14:paraId="719063F4" w14:textId="77777777" w:rsidR="00E53D8D" w:rsidRDefault="00E53D8D" w:rsidP="00B96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Times New Roman Bold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E6948E" w14:textId="78572550" w:rsidR="00641B92" w:rsidRPr="00A950EB" w:rsidRDefault="00A950EB" w:rsidP="0000055F">
    <w:pPr>
      <w:pStyle w:val="Footer"/>
      <w:jc w:val="right"/>
      <w:rPr>
        <w:color w:val="808080" w:themeColor="background1" w:themeShade="80"/>
      </w:rPr>
    </w:pPr>
    <w:r w:rsidRPr="00A950EB">
      <w:rPr>
        <w:color w:val="808080" w:themeColor="background1" w:themeShade="80"/>
      </w:rPr>
      <w:t>L</w:t>
    </w:r>
    <w:r w:rsidR="00641B92" w:rsidRPr="00A950EB">
      <w:rPr>
        <w:color w:val="808080" w:themeColor="background1" w:themeShade="80"/>
      </w:rPr>
      <w:t xml:space="preserve">ast updated: </w:t>
    </w:r>
    <w:r w:rsidR="00FD2898">
      <w:rPr>
        <w:color w:val="808080" w:themeColor="background1" w:themeShade="80"/>
      </w:rPr>
      <w:t>September</w:t>
    </w:r>
    <w:r w:rsidR="00237B09" w:rsidRPr="00A950EB">
      <w:rPr>
        <w:color w:val="808080" w:themeColor="background1" w:themeShade="80"/>
      </w:rPr>
      <w:t xml:space="preserve"> </w:t>
    </w:r>
    <w:r w:rsidR="00A061AD">
      <w:rPr>
        <w:color w:val="808080" w:themeColor="background1" w:themeShade="80"/>
      </w:rPr>
      <w:t>2</w:t>
    </w:r>
    <w:r w:rsidR="00DF5F14">
      <w:rPr>
        <w:color w:val="808080" w:themeColor="background1" w:themeShade="80"/>
      </w:rPr>
      <w:t>9</w:t>
    </w:r>
    <w:r w:rsidR="005A5760">
      <w:rPr>
        <w:color w:val="808080" w:themeColor="background1" w:themeShade="80"/>
        <w:vertAlign w:val="superscript"/>
      </w:rPr>
      <w:t>t</w:t>
    </w:r>
    <w:r w:rsidR="00B679E3">
      <w:rPr>
        <w:color w:val="808080" w:themeColor="background1" w:themeShade="80"/>
        <w:vertAlign w:val="superscript"/>
      </w:rPr>
      <w:t>h</w:t>
    </w:r>
    <w:r w:rsidR="00641B92" w:rsidRPr="00A950EB">
      <w:rPr>
        <w:color w:val="808080" w:themeColor="background1" w:themeShade="80"/>
      </w:rPr>
      <w:t>, 202</w:t>
    </w:r>
    <w:r w:rsidR="005A5760">
      <w:rPr>
        <w:color w:val="808080" w:themeColor="background1" w:themeShade="8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DAB08F" w14:textId="77777777" w:rsidR="00E53D8D" w:rsidRDefault="00E53D8D" w:rsidP="00B96CAF">
      <w:r>
        <w:separator/>
      </w:r>
    </w:p>
  </w:footnote>
  <w:footnote w:type="continuationSeparator" w:id="0">
    <w:p w14:paraId="48F7D918" w14:textId="77777777" w:rsidR="00E53D8D" w:rsidRDefault="00E53D8D" w:rsidP="00B96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0498B"/>
    <w:multiLevelType w:val="hybridMultilevel"/>
    <w:tmpl w:val="BE54321A"/>
    <w:lvl w:ilvl="0" w:tplc="5D6A1E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27D7A"/>
    <w:multiLevelType w:val="hybridMultilevel"/>
    <w:tmpl w:val="F44CBA58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" w15:restartNumberingAfterBreak="0">
    <w:nsid w:val="119C5072"/>
    <w:multiLevelType w:val="hybridMultilevel"/>
    <w:tmpl w:val="CD4EA6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BD0A99"/>
    <w:multiLevelType w:val="hybridMultilevel"/>
    <w:tmpl w:val="00287EEC"/>
    <w:lvl w:ilvl="0" w:tplc="B1688384">
      <w:start w:val="10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5046A"/>
    <w:multiLevelType w:val="hybridMultilevel"/>
    <w:tmpl w:val="06764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7C41A8"/>
    <w:multiLevelType w:val="hybridMultilevel"/>
    <w:tmpl w:val="F4808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D20005"/>
    <w:multiLevelType w:val="hybridMultilevel"/>
    <w:tmpl w:val="F282EB30"/>
    <w:lvl w:ilvl="0" w:tplc="0F9ACAC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88338BF"/>
    <w:multiLevelType w:val="hybridMultilevel"/>
    <w:tmpl w:val="B15EED4A"/>
    <w:lvl w:ilvl="0" w:tplc="703AC5EE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927570"/>
    <w:multiLevelType w:val="hybridMultilevel"/>
    <w:tmpl w:val="23CEFC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B75AC7"/>
    <w:multiLevelType w:val="hybridMultilevel"/>
    <w:tmpl w:val="95742E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CA4194"/>
    <w:multiLevelType w:val="hybridMultilevel"/>
    <w:tmpl w:val="F35E05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FB07DC9"/>
    <w:multiLevelType w:val="hybridMultilevel"/>
    <w:tmpl w:val="CE10B174"/>
    <w:lvl w:ilvl="0" w:tplc="0F9ACA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E32130E"/>
    <w:multiLevelType w:val="hybridMultilevel"/>
    <w:tmpl w:val="187E18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09F1F56"/>
    <w:multiLevelType w:val="hybridMultilevel"/>
    <w:tmpl w:val="CE82DF0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57A7778C"/>
    <w:multiLevelType w:val="hybridMultilevel"/>
    <w:tmpl w:val="D7A679D4"/>
    <w:lvl w:ilvl="0" w:tplc="04090007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ED7787"/>
    <w:multiLevelType w:val="hybridMultilevel"/>
    <w:tmpl w:val="8190D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84680E"/>
    <w:multiLevelType w:val="hybridMultilevel"/>
    <w:tmpl w:val="C1FC5C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9220D4A"/>
    <w:multiLevelType w:val="hybridMultilevel"/>
    <w:tmpl w:val="BED6A5A6"/>
    <w:lvl w:ilvl="0" w:tplc="10B2C8D8">
      <w:numFmt w:val="bullet"/>
      <w:lvlText w:val="•"/>
      <w:lvlJc w:val="left"/>
      <w:pPr>
        <w:ind w:left="740" w:hanging="38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1B7C80"/>
    <w:multiLevelType w:val="hybridMultilevel"/>
    <w:tmpl w:val="18AA7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EE7E75"/>
    <w:multiLevelType w:val="multilevel"/>
    <w:tmpl w:val="420C2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58129E"/>
    <w:multiLevelType w:val="hybridMultilevel"/>
    <w:tmpl w:val="C48849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03228290">
    <w:abstractNumId w:val="3"/>
  </w:num>
  <w:num w:numId="2" w16cid:durableId="1384283906">
    <w:abstractNumId w:val="0"/>
  </w:num>
  <w:num w:numId="3" w16cid:durableId="1339238285">
    <w:abstractNumId w:val="15"/>
  </w:num>
  <w:num w:numId="4" w16cid:durableId="1658073863">
    <w:abstractNumId w:val="20"/>
  </w:num>
  <w:num w:numId="5" w16cid:durableId="2005861526">
    <w:abstractNumId w:val="9"/>
  </w:num>
  <w:num w:numId="6" w16cid:durableId="746001622">
    <w:abstractNumId w:val="4"/>
  </w:num>
  <w:num w:numId="7" w16cid:durableId="2022201785">
    <w:abstractNumId w:val="12"/>
  </w:num>
  <w:num w:numId="8" w16cid:durableId="2075740424">
    <w:abstractNumId w:val="16"/>
  </w:num>
  <w:num w:numId="9" w16cid:durableId="157353887">
    <w:abstractNumId w:val="2"/>
  </w:num>
  <w:num w:numId="10" w16cid:durableId="1356076134">
    <w:abstractNumId w:val="13"/>
  </w:num>
  <w:num w:numId="11" w16cid:durableId="1898012156">
    <w:abstractNumId w:val="8"/>
  </w:num>
  <w:num w:numId="12" w16cid:durableId="237597982">
    <w:abstractNumId w:val="17"/>
  </w:num>
  <w:num w:numId="13" w16cid:durableId="1005017809">
    <w:abstractNumId w:val="10"/>
  </w:num>
  <w:num w:numId="14" w16cid:durableId="1640258276">
    <w:abstractNumId w:val="5"/>
  </w:num>
  <w:num w:numId="15" w16cid:durableId="2102144846">
    <w:abstractNumId w:val="1"/>
  </w:num>
  <w:num w:numId="16" w16cid:durableId="72820539">
    <w:abstractNumId w:val="18"/>
  </w:num>
  <w:num w:numId="17" w16cid:durableId="342978007">
    <w:abstractNumId w:val="11"/>
  </w:num>
  <w:num w:numId="18" w16cid:durableId="1414860157">
    <w:abstractNumId w:val="6"/>
  </w:num>
  <w:num w:numId="19" w16cid:durableId="663510675">
    <w:abstractNumId w:val="19"/>
  </w:num>
  <w:num w:numId="20" w16cid:durableId="1584025357">
    <w:abstractNumId w:val="14"/>
  </w:num>
  <w:num w:numId="21" w16cid:durableId="118454067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embedSystemFonts/>
  <w:hideSpellingError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1DD"/>
    <w:rsid w:val="0000055F"/>
    <w:rsid w:val="000018A9"/>
    <w:rsid w:val="000025D3"/>
    <w:rsid w:val="00003B04"/>
    <w:rsid w:val="00004E42"/>
    <w:rsid w:val="00006542"/>
    <w:rsid w:val="000069CD"/>
    <w:rsid w:val="00007D3F"/>
    <w:rsid w:val="000104B8"/>
    <w:rsid w:val="0001061D"/>
    <w:rsid w:val="00012900"/>
    <w:rsid w:val="00012C01"/>
    <w:rsid w:val="000206B9"/>
    <w:rsid w:val="00023C14"/>
    <w:rsid w:val="00024098"/>
    <w:rsid w:val="00024453"/>
    <w:rsid w:val="00024977"/>
    <w:rsid w:val="000275AA"/>
    <w:rsid w:val="00030435"/>
    <w:rsid w:val="00032B73"/>
    <w:rsid w:val="000357AB"/>
    <w:rsid w:val="00035ED2"/>
    <w:rsid w:val="00036283"/>
    <w:rsid w:val="00040434"/>
    <w:rsid w:val="00040509"/>
    <w:rsid w:val="00040661"/>
    <w:rsid w:val="00041958"/>
    <w:rsid w:val="0004336E"/>
    <w:rsid w:val="000435F1"/>
    <w:rsid w:val="000443FF"/>
    <w:rsid w:val="000459FE"/>
    <w:rsid w:val="00047F48"/>
    <w:rsid w:val="000533E1"/>
    <w:rsid w:val="000555EF"/>
    <w:rsid w:val="000557A3"/>
    <w:rsid w:val="00055E60"/>
    <w:rsid w:val="000564D3"/>
    <w:rsid w:val="00056543"/>
    <w:rsid w:val="0006079D"/>
    <w:rsid w:val="00060C2E"/>
    <w:rsid w:val="00061A3D"/>
    <w:rsid w:val="0006203C"/>
    <w:rsid w:val="00062997"/>
    <w:rsid w:val="000635DC"/>
    <w:rsid w:val="00065C35"/>
    <w:rsid w:val="00071615"/>
    <w:rsid w:val="00072302"/>
    <w:rsid w:val="000736FE"/>
    <w:rsid w:val="00073BD7"/>
    <w:rsid w:val="00073FA8"/>
    <w:rsid w:val="000767AC"/>
    <w:rsid w:val="00077B6A"/>
    <w:rsid w:val="00081472"/>
    <w:rsid w:val="00082AF6"/>
    <w:rsid w:val="000830D2"/>
    <w:rsid w:val="00084D41"/>
    <w:rsid w:val="000865D6"/>
    <w:rsid w:val="000875E6"/>
    <w:rsid w:val="00087D17"/>
    <w:rsid w:val="00092AA8"/>
    <w:rsid w:val="00092AC5"/>
    <w:rsid w:val="000939D4"/>
    <w:rsid w:val="00095447"/>
    <w:rsid w:val="00095F04"/>
    <w:rsid w:val="00096A59"/>
    <w:rsid w:val="000976A2"/>
    <w:rsid w:val="00097AE5"/>
    <w:rsid w:val="000A06D7"/>
    <w:rsid w:val="000A079B"/>
    <w:rsid w:val="000A08FC"/>
    <w:rsid w:val="000A2790"/>
    <w:rsid w:val="000A5C66"/>
    <w:rsid w:val="000A5EA3"/>
    <w:rsid w:val="000A60F4"/>
    <w:rsid w:val="000A644C"/>
    <w:rsid w:val="000A699B"/>
    <w:rsid w:val="000A6CCA"/>
    <w:rsid w:val="000B18B7"/>
    <w:rsid w:val="000B4054"/>
    <w:rsid w:val="000C0E4A"/>
    <w:rsid w:val="000C11DD"/>
    <w:rsid w:val="000C2E9B"/>
    <w:rsid w:val="000C3392"/>
    <w:rsid w:val="000C5FB6"/>
    <w:rsid w:val="000C6DA7"/>
    <w:rsid w:val="000D0BBA"/>
    <w:rsid w:val="000D129B"/>
    <w:rsid w:val="000D1AF9"/>
    <w:rsid w:val="000D24D5"/>
    <w:rsid w:val="000D2603"/>
    <w:rsid w:val="000D27C4"/>
    <w:rsid w:val="000D2F93"/>
    <w:rsid w:val="000D34ED"/>
    <w:rsid w:val="000D3B61"/>
    <w:rsid w:val="000D4445"/>
    <w:rsid w:val="000D4C17"/>
    <w:rsid w:val="000D5419"/>
    <w:rsid w:val="000D57AC"/>
    <w:rsid w:val="000D5EF3"/>
    <w:rsid w:val="000D6170"/>
    <w:rsid w:val="000D617D"/>
    <w:rsid w:val="000D75EE"/>
    <w:rsid w:val="000D7D70"/>
    <w:rsid w:val="000E3AC4"/>
    <w:rsid w:val="000E3CAF"/>
    <w:rsid w:val="000E4571"/>
    <w:rsid w:val="000E4BE7"/>
    <w:rsid w:val="000E6BAF"/>
    <w:rsid w:val="000F0CF3"/>
    <w:rsid w:val="000F19F7"/>
    <w:rsid w:val="000F2D20"/>
    <w:rsid w:val="000F535F"/>
    <w:rsid w:val="000F75BC"/>
    <w:rsid w:val="000F7629"/>
    <w:rsid w:val="000F7E3A"/>
    <w:rsid w:val="0010039D"/>
    <w:rsid w:val="00101CF8"/>
    <w:rsid w:val="00103D3B"/>
    <w:rsid w:val="00105466"/>
    <w:rsid w:val="001057B1"/>
    <w:rsid w:val="00110079"/>
    <w:rsid w:val="00110385"/>
    <w:rsid w:val="001110D8"/>
    <w:rsid w:val="00111429"/>
    <w:rsid w:val="001118A1"/>
    <w:rsid w:val="00111DE7"/>
    <w:rsid w:val="00111F5B"/>
    <w:rsid w:val="001127DC"/>
    <w:rsid w:val="0011289B"/>
    <w:rsid w:val="00112C39"/>
    <w:rsid w:val="00113B73"/>
    <w:rsid w:val="00116413"/>
    <w:rsid w:val="0012202A"/>
    <w:rsid w:val="001237D1"/>
    <w:rsid w:val="0012696A"/>
    <w:rsid w:val="0013090E"/>
    <w:rsid w:val="0013237A"/>
    <w:rsid w:val="00132658"/>
    <w:rsid w:val="00132AD2"/>
    <w:rsid w:val="0013327A"/>
    <w:rsid w:val="00133B2E"/>
    <w:rsid w:val="00133EE5"/>
    <w:rsid w:val="00134672"/>
    <w:rsid w:val="00136307"/>
    <w:rsid w:val="00137574"/>
    <w:rsid w:val="001377C6"/>
    <w:rsid w:val="001401CA"/>
    <w:rsid w:val="0014158B"/>
    <w:rsid w:val="00141BE0"/>
    <w:rsid w:val="00141EBB"/>
    <w:rsid w:val="00145CFA"/>
    <w:rsid w:val="00146917"/>
    <w:rsid w:val="00146D07"/>
    <w:rsid w:val="00146EF5"/>
    <w:rsid w:val="00147A2B"/>
    <w:rsid w:val="00151676"/>
    <w:rsid w:val="001526BF"/>
    <w:rsid w:val="00153131"/>
    <w:rsid w:val="00153CDF"/>
    <w:rsid w:val="001543F0"/>
    <w:rsid w:val="001575D7"/>
    <w:rsid w:val="00160DD1"/>
    <w:rsid w:val="0016195C"/>
    <w:rsid w:val="001635C0"/>
    <w:rsid w:val="001668D4"/>
    <w:rsid w:val="00166F13"/>
    <w:rsid w:val="00166FAD"/>
    <w:rsid w:val="00166FFC"/>
    <w:rsid w:val="001715F6"/>
    <w:rsid w:val="00174B2C"/>
    <w:rsid w:val="00174C54"/>
    <w:rsid w:val="00175093"/>
    <w:rsid w:val="00175187"/>
    <w:rsid w:val="00180A0A"/>
    <w:rsid w:val="00180F5C"/>
    <w:rsid w:val="00182471"/>
    <w:rsid w:val="0018260E"/>
    <w:rsid w:val="0018266E"/>
    <w:rsid w:val="00184A3A"/>
    <w:rsid w:val="00184D72"/>
    <w:rsid w:val="001873BF"/>
    <w:rsid w:val="0019084D"/>
    <w:rsid w:val="001920AD"/>
    <w:rsid w:val="0019252B"/>
    <w:rsid w:val="001926B2"/>
    <w:rsid w:val="00193AD9"/>
    <w:rsid w:val="00193FE1"/>
    <w:rsid w:val="0019406D"/>
    <w:rsid w:val="00194670"/>
    <w:rsid w:val="00194ADC"/>
    <w:rsid w:val="00196CEA"/>
    <w:rsid w:val="0019793B"/>
    <w:rsid w:val="001979D5"/>
    <w:rsid w:val="00197E22"/>
    <w:rsid w:val="001A0764"/>
    <w:rsid w:val="001A1429"/>
    <w:rsid w:val="001A208E"/>
    <w:rsid w:val="001A2441"/>
    <w:rsid w:val="001A2F33"/>
    <w:rsid w:val="001A3820"/>
    <w:rsid w:val="001A4583"/>
    <w:rsid w:val="001A5547"/>
    <w:rsid w:val="001A5981"/>
    <w:rsid w:val="001A7A55"/>
    <w:rsid w:val="001B2038"/>
    <w:rsid w:val="001B2BDC"/>
    <w:rsid w:val="001B7AB6"/>
    <w:rsid w:val="001C0B44"/>
    <w:rsid w:val="001C28F3"/>
    <w:rsid w:val="001C5421"/>
    <w:rsid w:val="001C5586"/>
    <w:rsid w:val="001C6387"/>
    <w:rsid w:val="001C6B4F"/>
    <w:rsid w:val="001C734A"/>
    <w:rsid w:val="001C7AE3"/>
    <w:rsid w:val="001D1607"/>
    <w:rsid w:val="001D3301"/>
    <w:rsid w:val="001D4850"/>
    <w:rsid w:val="001D54AA"/>
    <w:rsid w:val="001D5F0E"/>
    <w:rsid w:val="001D6327"/>
    <w:rsid w:val="001D6644"/>
    <w:rsid w:val="001E0759"/>
    <w:rsid w:val="001E135B"/>
    <w:rsid w:val="001E20FA"/>
    <w:rsid w:val="001E294E"/>
    <w:rsid w:val="001E36F5"/>
    <w:rsid w:val="001E57EC"/>
    <w:rsid w:val="001E6659"/>
    <w:rsid w:val="001F1C85"/>
    <w:rsid w:val="001F25CB"/>
    <w:rsid w:val="001F2A31"/>
    <w:rsid w:val="001F42EF"/>
    <w:rsid w:val="001F4CBF"/>
    <w:rsid w:val="001F7DA1"/>
    <w:rsid w:val="00200458"/>
    <w:rsid w:val="00201EBB"/>
    <w:rsid w:val="00202453"/>
    <w:rsid w:val="00203F6D"/>
    <w:rsid w:val="002053FA"/>
    <w:rsid w:val="0020600B"/>
    <w:rsid w:val="00207324"/>
    <w:rsid w:val="002108FA"/>
    <w:rsid w:val="00211AA8"/>
    <w:rsid w:val="00212BCD"/>
    <w:rsid w:val="00215499"/>
    <w:rsid w:val="00215685"/>
    <w:rsid w:val="00215E2E"/>
    <w:rsid w:val="00220434"/>
    <w:rsid w:val="0022043E"/>
    <w:rsid w:val="00221FFD"/>
    <w:rsid w:val="00222484"/>
    <w:rsid w:val="0022388F"/>
    <w:rsid w:val="00227205"/>
    <w:rsid w:val="00230A35"/>
    <w:rsid w:val="002314A7"/>
    <w:rsid w:val="00233C41"/>
    <w:rsid w:val="002344EE"/>
    <w:rsid w:val="00235C54"/>
    <w:rsid w:val="00236F47"/>
    <w:rsid w:val="002373FC"/>
    <w:rsid w:val="00237B09"/>
    <w:rsid w:val="0024285E"/>
    <w:rsid w:val="00243D66"/>
    <w:rsid w:val="002442B1"/>
    <w:rsid w:val="00245E5A"/>
    <w:rsid w:val="0025055A"/>
    <w:rsid w:val="0025068A"/>
    <w:rsid w:val="002506C2"/>
    <w:rsid w:val="00250700"/>
    <w:rsid w:val="002529E0"/>
    <w:rsid w:val="002544BD"/>
    <w:rsid w:val="00254B91"/>
    <w:rsid w:val="00257DDC"/>
    <w:rsid w:val="002614DF"/>
    <w:rsid w:val="00261AE8"/>
    <w:rsid w:val="00263670"/>
    <w:rsid w:val="002671F0"/>
    <w:rsid w:val="00267BCA"/>
    <w:rsid w:val="0027152A"/>
    <w:rsid w:val="00271625"/>
    <w:rsid w:val="0027162B"/>
    <w:rsid w:val="0027327A"/>
    <w:rsid w:val="002739DA"/>
    <w:rsid w:val="002743B7"/>
    <w:rsid w:val="0027766B"/>
    <w:rsid w:val="00280CEE"/>
    <w:rsid w:val="00280E46"/>
    <w:rsid w:val="00281BBA"/>
    <w:rsid w:val="00286D7E"/>
    <w:rsid w:val="0028730D"/>
    <w:rsid w:val="00287A03"/>
    <w:rsid w:val="00290AFD"/>
    <w:rsid w:val="00291BD7"/>
    <w:rsid w:val="00294DAA"/>
    <w:rsid w:val="00295009"/>
    <w:rsid w:val="002A0A68"/>
    <w:rsid w:val="002A1AF6"/>
    <w:rsid w:val="002A6F82"/>
    <w:rsid w:val="002A7E61"/>
    <w:rsid w:val="002B0237"/>
    <w:rsid w:val="002B1646"/>
    <w:rsid w:val="002B1D64"/>
    <w:rsid w:val="002B25BD"/>
    <w:rsid w:val="002B48FF"/>
    <w:rsid w:val="002B521D"/>
    <w:rsid w:val="002B6044"/>
    <w:rsid w:val="002B6656"/>
    <w:rsid w:val="002B668F"/>
    <w:rsid w:val="002B6F27"/>
    <w:rsid w:val="002B6F91"/>
    <w:rsid w:val="002B773A"/>
    <w:rsid w:val="002B7B26"/>
    <w:rsid w:val="002B7ECD"/>
    <w:rsid w:val="002C2570"/>
    <w:rsid w:val="002C4120"/>
    <w:rsid w:val="002C5051"/>
    <w:rsid w:val="002C56DD"/>
    <w:rsid w:val="002D0A5B"/>
    <w:rsid w:val="002D21CA"/>
    <w:rsid w:val="002D374D"/>
    <w:rsid w:val="002D6155"/>
    <w:rsid w:val="002D6D72"/>
    <w:rsid w:val="002E0A12"/>
    <w:rsid w:val="002E148B"/>
    <w:rsid w:val="002E26C2"/>
    <w:rsid w:val="002E4E74"/>
    <w:rsid w:val="002E5E03"/>
    <w:rsid w:val="002F007F"/>
    <w:rsid w:val="002F138C"/>
    <w:rsid w:val="002F3D0A"/>
    <w:rsid w:val="002F4282"/>
    <w:rsid w:val="002F7F15"/>
    <w:rsid w:val="00300C9A"/>
    <w:rsid w:val="0030166B"/>
    <w:rsid w:val="00302A68"/>
    <w:rsid w:val="00303963"/>
    <w:rsid w:val="003042C2"/>
    <w:rsid w:val="00307274"/>
    <w:rsid w:val="00307A97"/>
    <w:rsid w:val="00307D99"/>
    <w:rsid w:val="003107B9"/>
    <w:rsid w:val="0031148E"/>
    <w:rsid w:val="003148AB"/>
    <w:rsid w:val="00315FC6"/>
    <w:rsid w:val="003160FC"/>
    <w:rsid w:val="00316876"/>
    <w:rsid w:val="00316EA3"/>
    <w:rsid w:val="00317185"/>
    <w:rsid w:val="0032271B"/>
    <w:rsid w:val="00331C19"/>
    <w:rsid w:val="00332A67"/>
    <w:rsid w:val="00332D7C"/>
    <w:rsid w:val="00336457"/>
    <w:rsid w:val="0034127F"/>
    <w:rsid w:val="00344487"/>
    <w:rsid w:val="00350890"/>
    <w:rsid w:val="00351FF2"/>
    <w:rsid w:val="00353FAB"/>
    <w:rsid w:val="003550E4"/>
    <w:rsid w:val="003552FE"/>
    <w:rsid w:val="00357B38"/>
    <w:rsid w:val="003601DD"/>
    <w:rsid w:val="0036039D"/>
    <w:rsid w:val="003605F8"/>
    <w:rsid w:val="00360989"/>
    <w:rsid w:val="00361645"/>
    <w:rsid w:val="00362B32"/>
    <w:rsid w:val="00364AD1"/>
    <w:rsid w:val="003659F8"/>
    <w:rsid w:val="00366A80"/>
    <w:rsid w:val="00366F0C"/>
    <w:rsid w:val="00371F83"/>
    <w:rsid w:val="00372017"/>
    <w:rsid w:val="00372202"/>
    <w:rsid w:val="00372293"/>
    <w:rsid w:val="0037371C"/>
    <w:rsid w:val="00374337"/>
    <w:rsid w:val="0037620F"/>
    <w:rsid w:val="0037697E"/>
    <w:rsid w:val="00380029"/>
    <w:rsid w:val="00381817"/>
    <w:rsid w:val="003832C3"/>
    <w:rsid w:val="00385530"/>
    <w:rsid w:val="003858D4"/>
    <w:rsid w:val="003866F0"/>
    <w:rsid w:val="00386A89"/>
    <w:rsid w:val="00387033"/>
    <w:rsid w:val="003906DB"/>
    <w:rsid w:val="0039157E"/>
    <w:rsid w:val="00391846"/>
    <w:rsid w:val="00392BFA"/>
    <w:rsid w:val="00394E44"/>
    <w:rsid w:val="00396737"/>
    <w:rsid w:val="003A1E2A"/>
    <w:rsid w:val="003A2185"/>
    <w:rsid w:val="003A27CA"/>
    <w:rsid w:val="003A3957"/>
    <w:rsid w:val="003A39FF"/>
    <w:rsid w:val="003A3FCD"/>
    <w:rsid w:val="003A41B7"/>
    <w:rsid w:val="003A4BDF"/>
    <w:rsid w:val="003A6D09"/>
    <w:rsid w:val="003B0532"/>
    <w:rsid w:val="003B087E"/>
    <w:rsid w:val="003B327E"/>
    <w:rsid w:val="003B4703"/>
    <w:rsid w:val="003B5334"/>
    <w:rsid w:val="003B5489"/>
    <w:rsid w:val="003B7423"/>
    <w:rsid w:val="003C0425"/>
    <w:rsid w:val="003C0460"/>
    <w:rsid w:val="003C419F"/>
    <w:rsid w:val="003C4A03"/>
    <w:rsid w:val="003C7B2F"/>
    <w:rsid w:val="003D21B3"/>
    <w:rsid w:val="003D2DE2"/>
    <w:rsid w:val="003D306C"/>
    <w:rsid w:val="003D439C"/>
    <w:rsid w:val="003D7FEE"/>
    <w:rsid w:val="003E3DEA"/>
    <w:rsid w:val="003E52BD"/>
    <w:rsid w:val="003E6995"/>
    <w:rsid w:val="003E7CE8"/>
    <w:rsid w:val="003F01E1"/>
    <w:rsid w:val="003F0B0A"/>
    <w:rsid w:val="003F1031"/>
    <w:rsid w:val="003F3202"/>
    <w:rsid w:val="003F32C4"/>
    <w:rsid w:val="003F3A20"/>
    <w:rsid w:val="003F45A4"/>
    <w:rsid w:val="003F527C"/>
    <w:rsid w:val="003F54BA"/>
    <w:rsid w:val="003F68AD"/>
    <w:rsid w:val="00401771"/>
    <w:rsid w:val="004037D2"/>
    <w:rsid w:val="00403BAC"/>
    <w:rsid w:val="004055BE"/>
    <w:rsid w:val="00405B98"/>
    <w:rsid w:val="0040685C"/>
    <w:rsid w:val="004124A8"/>
    <w:rsid w:val="0041344D"/>
    <w:rsid w:val="00413AA7"/>
    <w:rsid w:val="0042004E"/>
    <w:rsid w:val="00420F81"/>
    <w:rsid w:val="00421107"/>
    <w:rsid w:val="00421A5C"/>
    <w:rsid w:val="00424F40"/>
    <w:rsid w:val="004265C5"/>
    <w:rsid w:val="004268DC"/>
    <w:rsid w:val="004319D7"/>
    <w:rsid w:val="00435711"/>
    <w:rsid w:val="0043703E"/>
    <w:rsid w:val="00437F0E"/>
    <w:rsid w:val="00440E14"/>
    <w:rsid w:val="00442151"/>
    <w:rsid w:val="00442D77"/>
    <w:rsid w:val="004452DC"/>
    <w:rsid w:val="0044540C"/>
    <w:rsid w:val="004458E0"/>
    <w:rsid w:val="00446CC9"/>
    <w:rsid w:val="00447DA6"/>
    <w:rsid w:val="00451D70"/>
    <w:rsid w:val="00451E92"/>
    <w:rsid w:val="00452E2E"/>
    <w:rsid w:val="00455220"/>
    <w:rsid w:val="00455AFA"/>
    <w:rsid w:val="00455EE9"/>
    <w:rsid w:val="00460428"/>
    <w:rsid w:val="004606CE"/>
    <w:rsid w:val="00460CC7"/>
    <w:rsid w:val="00462525"/>
    <w:rsid w:val="00463035"/>
    <w:rsid w:val="004650AA"/>
    <w:rsid w:val="004653C2"/>
    <w:rsid w:val="004665EB"/>
    <w:rsid w:val="00467965"/>
    <w:rsid w:val="004679FE"/>
    <w:rsid w:val="00471E5B"/>
    <w:rsid w:val="004739E3"/>
    <w:rsid w:val="00474ED1"/>
    <w:rsid w:val="00477CED"/>
    <w:rsid w:val="00480740"/>
    <w:rsid w:val="00481935"/>
    <w:rsid w:val="00486B97"/>
    <w:rsid w:val="00490926"/>
    <w:rsid w:val="00490CA7"/>
    <w:rsid w:val="00492420"/>
    <w:rsid w:val="004937E7"/>
    <w:rsid w:val="00495FF5"/>
    <w:rsid w:val="00496B28"/>
    <w:rsid w:val="00496B56"/>
    <w:rsid w:val="004973DE"/>
    <w:rsid w:val="004A06F5"/>
    <w:rsid w:val="004A0BCC"/>
    <w:rsid w:val="004A1718"/>
    <w:rsid w:val="004A2790"/>
    <w:rsid w:val="004A362A"/>
    <w:rsid w:val="004A6457"/>
    <w:rsid w:val="004A65E5"/>
    <w:rsid w:val="004A69C4"/>
    <w:rsid w:val="004A6C3F"/>
    <w:rsid w:val="004B045C"/>
    <w:rsid w:val="004B1062"/>
    <w:rsid w:val="004B15C6"/>
    <w:rsid w:val="004B2C72"/>
    <w:rsid w:val="004B367C"/>
    <w:rsid w:val="004B567C"/>
    <w:rsid w:val="004B6DA6"/>
    <w:rsid w:val="004C0497"/>
    <w:rsid w:val="004C2689"/>
    <w:rsid w:val="004D0D59"/>
    <w:rsid w:val="004D223A"/>
    <w:rsid w:val="004E0B80"/>
    <w:rsid w:val="004E10E0"/>
    <w:rsid w:val="004E1600"/>
    <w:rsid w:val="004E175A"/>
    <w:rsid w:val="004E3527"/>
    <w:rsid w:val="004E38CD"/>
    <w:rsid w:val="004E55FA"/>
    <w:rsid w:val="004E6903"/>
    <w:rsid w:val="004F2B82"/>
    <w:rsid w:val="004F41AE"/>
    <w:rsid w:val="004F438C"/>
    <w:rsid w:val="004F55C3"/>
    <w:rsid w:val="004F610D"/>
    <w:rsid w:val="004F65A2"/>
    <w:rsid w:val="004F65D4"/>
    <w:rsid w:val="004F6B30"/>
    <w:rsid w:val="005016DF"/>
    <w:rsid w:val="005017A3"/>
    <w:rsid w:val="00502638"/>
    <w:rsid w:val="00503E10"/>
    <w:rsid w:val="00503FDB"/>
    <w:rsid w:val="00504856"/>
    <w:rsid w:val="0050566C"/>
    <w:rsid w:val="00510C30"/>
    <w:rsid w:val="00510F4B"/>
    <w:rsid w:val="00511470"/>
    <w:rsid w:val="0051182E"/>
    <w:rsid w:val="0051730D"/>
    <w:rsid w:val="00521432"/>
    <w:rsid w:val="00527AC9"/>
    <w:rsid w:val="00530864"/>
    <w:rsid w:val="00531019"/>
    <w:rsid w:val="00531E42"/>
    <w:rsid w:val="00532184"/>
    <w:rsid w:val="00533E49"/>
    <w:rsid w:val="00535C37"/>
    <w:rsid w:val="005365ED"/>
    <w:rsid w:val="00536A15"/>
    <w:rsid w:val="00536DB6"/>
    <w:rsid w:val="005372EA"/>
    <w:rsid w:val="005418D4"/>
    <w:rsid w:val="005418DD"/>
    <w:rsid w:val="005460A3"/>
    <w:rsid w:val="005465BC"/>
    <w:rsid w:val="005467AC"/>
    <w:rsid w:val="005470C5"/>
    <w:rsid w:val="00550164"/>
    <w:rsid w:val="00552D09"/>
    <w:rsid w:val="00552D70"/>
    <w:rsid w:val="00554AB5"/>
    <w:rsid w:val="0055630C"/>
    <w:rsid w:val="00557C17"/>
    <w:rsid w:val="00557C4F"/>
    <w:rsid w:val="005600A5"/>
    <w:rsid w:val="0056024D"/>
    <w:rsid w:val="00562904"/>
    <w:rsid w:val="005631FD"/>
    <w:rsid w:val="00563C41"/>
    <w:rsid w:val="00566BBB"/>
    <w:rsid w:val="005700A6"/>
    <w:rsid w:val="0057140F"/>
    <w:rsid w:val="00571756"/>
    <w:rsid w:val="00572DC1"/>
    <w:rsid w:val="00573CB1"/>
    <w:rsid w:val="005779C5"/>
    <w:rsid w:val="00580A75"/>
    <w:rsid w:val="00580BA4"/>
    <w:rsid w:val="00580DB1"/>
    <w:rsid w:val="00581146"/>
    <w:rsid w:val="00582CDE"/>
    <w:rsid w:val="0058372C"/>
    <w:rsid w:val="00584FDD"/>
    <w:rsid w:val="00585D73"/>
    <w:rsid w:val="005907B2"/>
    <w:rsid w:val="00590D78"/>
    <w:rsid w:val="00591EC8"/>
    <w:rsid w:val="00592A04"/>
    <w:rsid w:val="00593239"/>
    <w:rsid w:val="00594A7E"/>
    <w:rsid w:val="005955C4"/>
    <w:rsid w:val="00595B6F"/>
    <w:rsid w:val="005A00A3"/>
    <w:rsid w:val="005A104C"/>
    <w:rsid w:val="005A17B8"/>
    <w:rsid w:val="005A1912"/>
    <w:rsid w:val="005A26CE"/>
    <w:rsid w:val="005A456B"/>
    <w:rsid w:val="005A4C86"/>
    <w:rsid w:val="005A5760"/>
    <w:rsid w:val="005A7980"/>
    <w:rsid w:val="005A7FD8"/>
    <w:rsid w:val="005B00F2"/>
    <w:rsid w:val="005B0EAC"/>
    <w:rsid w:val="005B2A32"/>
    <w:rsid w:val="005B38B3"/>
    <w:rsid w:val="005B47D7"/>
    <w:rsid w:val="005B482D"/>
    <w:rsid w:val="005C1A55"/>
    <w:rsid w:val="005C1F4A"/>
    <w:rsid w:val="005C26CE"/>
    <w:rsid w:val="005C6167"/>
    <w:rsid w:val="005C6770"/>
    <w:rsid w:val="005D1087"/>
    <w:rsid w:val="005D171B"/>
    <w:rsid w:val="005D2013"/>
    <w:rsid w:val="005D2C59"/>
    <w:rsid w:val="005D2C72"/>
    <w:rsid w:val="005D3000"/>
    <w:rsid w:val="005D3094"/>
    <w:rsid w:val="005D3C58"/>
    <w:rsid w:val="005D5BBE"/>
    <w:rsid w:val="005D66A3"/>
    <w:rsid w:val="005D7819"/>
    <w:rsid w:val="005E3F51"/>
    <w:rsid w:val="005E6A82"/>
    <w:rsid w:val="005F1774"/>
    <w:rsid w:val="005F2877"/>
    <w:rsid w:val="005F373F"/>
    <w:rsid w:val="005F3929"/>
    <w:rsid w:val="005F39BE"/>
    <w:rsid w:val="005F3A8E"/>
    <w:rsid w:val="005F4DFB"/>
    <w:rsid w:val="005F4E21"/>
    <w:rsid w:val="005F5357"/>
    <w:rsid w:val="005F6040"/>
    <w:rsid w:val="005F7206"/>
    <w:rsid w:val="005F7471"/>
    <w:rsid w:val="006000C4"/>
    <w:rsid w:val="00602287"/>
    <w:rsid w:val="00603435"/>
    <w:rsid w:val="00603F44"/>
    <w:rsid w:val="006045AA"/>
    <w:rsid w:val="00605149"/>
    <w:rsid w:val="006051B8"/>
    <w:rsid w:val="006052A6"/>
    <w:rsid w:val="00605D9C"/>
    <w:rsid w:val="006133EA"/>
    <w:rsid w:val="00613BE4"/>
    <w:rsid w:val="00613CDD"/>
    <w:rsid w:val="00614372"/>
    <w:rsid w:val="00615107"/>
    <w:rsid w:val="006157AD"/>
    <w:rsid w:val="00615EA7"/>
    <w:rsid w:val="006165B7"/>
    <w:rsid w:val="006168AE"/>
    <w:rsid w:val="00620943"/>
    <w:rsid w:val="0062168E"/>
    <w:rsid w:val="00622670"/>
    <w:rsid w:val="006227EB"/>
    <w:rsid w:val="00630039"/>
    <w:rsid w:val="0063034D"/>
    <w:rsid w:val="0063093E"/>
    <w:rsid w:val="00631457"/>
    <w:rsid w:val="00631BBD"/>
    <w:rsid w:val="00633276"/>
    <w:rsid w:val="00636DF3"/>
    <w:rsid w:val="00637BEA"/>
    <w:rsid w:val="006405FC"/>
    <w:rsid w:val="006414BD"/>
    <w:rsid w:val="00641B92"/>
    <w:rsid w:val="0064295D"/>
    <w:rsid w:val="00642B16"/>
    <w:rsid w:val="00642CA2"/>
    <w:rsid w:val="006456A3"/>
    <w:rsid w:val="00651476"/>
    <w:rsid w:val="00651B36"/>
    <w:rsid w:val="006537BC"/>
    <w:rsid w:val="00656C00"/>
    <w:rsid w:val="00660197"/>
    <w:rsid w:val="0066229B"/>
    <w:rsid w:val="00662D0D"/>
    <w:rsid w:val="00663180"/>
    <w:rsid w:val="00663519"/>
    <w:rsid w:val="00663AA3"/>
    <w:rsid w:val="00663E3D"/>
    <w:rsid w:val="00667839"/>
    <w:rsid w:val="006703BB"/>
    <w:rsid w:val="00671693"/>
    <w:rsid w:val="00675576"/>
    <w:rsid w:val="006758E5"/>
    <w:rsid w:val="00675A5C"/>
    <w:rsid w:val="00675D8E"/>
    <w:rsid w:val="00676B9B"/>
    <w:rsid w:val="00677915"/>
    <w:rsid w:val="00677EDE"/>
    <w:rsid w:val="006813CA"/>
    <w:rsid w:val="00681468"/>
    <w:rsid w:val="00690597"/>
    <w:rsid w:val="00692E21"/>
    <w:rsid w:val="00694EDA"/>
    <w:rsid w:val="0069625B"/>
    <w:rsid w:val="00697464"/>
    <w:rsid w:val="006A1E02"/>
    <w:rsid w:val="006A241A"/>
    <w:rsid w:val="006A32F3"/>
    <w:rsid w:val="006A4B91"/>
    <w:rsid w:val="006A7B8E"/>
    <w:rsid w:val="006B044E"/>
    <w:rsid w:val="006B0AF1"/>
    <w:rsid w:val="006B0FA4"/>
    <w:rsid w:val="006B2051"/>
    <w:rsid w:val="006B29E3"/>
    <w:rsid w:val="006B4129"/>
    <w:rsid w:val="006B465E"/>
    <w:rsid w:val="006B4911"/>
    <w:rsid w:val="006B5329"/>
    <w:rsid w:val="006B5E9A"/>
    <w:rsid w:val="006C218A"/>
    <w:rsid w:val="006C2991"/>
    <w:rsid w:val="006C4EDB"/>
    <w:rsid w:val="006C560F"/>
    <w:rsid w:val="006C5B45"/>
    <w:rsid w:val="006C6344"/>
    <w:rsid w:val="006D1572"/>
    <w:rsid w:val="006D16BF"/>
    <w:rsid w:val="006D1F85"/>
    <w:rsid w:val="006D6C0E"/>
    <w:rsid w:val="006D73A0"/>
    <w:rsid w:val="006E1512"/>
    <w:rsid w:val="006E18E4"/>
    <w:rsid w:val="006E288E"/>
    <w:rsid w:val="006E29B7"/>
    <w:rsid w:val="006E5DA2"/>
    <w:rsid w:val="006F016E"/>
    <w:rsid w:val="006F08BB"/>
    <w:rsid w:val="006F0EA5"/>
    <w:rsid w:val="006F1612"/>
    <w:rsid w:val="006F5750"/>
    <w:rsid w:val="0070012C"/>
    <w:rsid w:val="00700A71"/>
    <w:rsid w:val="00701DC7"/>
    <w:rsid w:val="007022DB"/>
    <w:rsid w:val="0070308A"/>
    <w:rsid w:val="00703152"/>
    <w:rsid w:val="00704095"/>
    <w:rsid w:val="00704DC2"/>
    <w:rsid w:val="00706ED5"/>
    <w:rsid w:val="00707BA7"/>
    <w:rsid w:val="00710BA7"/>
    <w:rsid w:val="00713B19"/>
    <w:rsid w:val="007162B7"/>
    <w:rsid w:val="00716353"/>
    <w:rsid w:val="00717776"/>
    <w:rsid w:val="007201E8"/>
    <w:rsid w:val="00720335"/>
    <w:rsid w:val="00721C13"/>
    <w:rsid w:val="00724263"/>
    <w:rsid w:val="0072426F"/>
    <w:rsid w:val="00727756"/>
    <w:rsid w:val="00727827"/>
    <w:rsid w:val="00730439"/>
    <w:rsid w:val="007338C8"/>
    <w:rsid w:val="00734CE6"/>
    <w:rsid w:val="007359B0"/>
    <w:rsid w:val="00736E82"/>
    <w:rsid w:val="00740071"/>
    <w:rsid w:val="007413A9"/>
    <w:rsid w:val="00742887"/>
    <w:rsid w:val="00743C98"/>
    <w:rsid w:val="007464AC"/>
    <w:rsid w:val="00747D56"/>
    <w:rsid w:val="00752595"/>
    <w:rsid w:val="00753A79"/>
    <w:rsid w:val="00753B78"/>
    <w:rsid w:val="0075539F"/>
    <w:rsid w:val="00756261"/>
    <w:rsid w:val="00756358"/>
    <w:rsid w:val="007566F0"/>
    <w:rsid w:val="00760982"/>
    <w:rsid w:val="00764010"/>
    <w:rsid w:val="00764A6F"/>
    <w:rsid w:val="00765800"/>
    <w:rsid w:val="00766981"/>
    <w:rsid w:val="00766E4E"/>
    <w:rsid w:val="00772714"/>
    <w:rsid w:val="00774493"/>
    <w:rsid w:val="0077501B"/>
    <w:rsid w:val="00775EA2"/>
    <w:rsid w:val="007767ED"/>
    <w:rsid w:val="00777965"/>
    <w:rsid w:val="0078041C"/>
    <w:rsid w:val="0078046C"/>
    <w:rsid w:val="00780C10"/>
    <w:rsid w:val="00781C5F"/>
    <w:rsid w:val="00781EFF"/>
    <w:rsid w:val="007839B2"/>
    <w:rsid w:val="0078612D"/>
    <w:rsid w:val="00786561"/>
    <w:rsid w:val="00786BD9"/>
    <w:rsid w:val="007870E3"/>
    <w:rsid w:val="007878B9"/>
    <w:rsid w:val="0079187D"/>
    <w:rsid w:val="007928DA"/>
    <w:rsid w:val="00794B0A"/>
    <w:rsid w:val="00794B52"/>
    <w:rsid w:val="00795A52"/>
    <w:rsid w:val="007A0DFA"/>
    <w:rsid w:val="007A1424"/>
    <w:rsid w:val="007A26DD"/>
    <w:rsid w:val="007A27AF"/>
    <w:rsid w:val="007A5913"/>
    <w:rsid w:val="007A5DB8"/>
    <w:rsid w:val="007A6169"/>
    <w:rsid w:val="007A694B"/>
    <w:rsid w:val="007A72C8"/>
    <w:rsid w:val="007A776B"/>
    <w:rsid w:val="007A7F3D"/>
    <w:rsid w:val="007B0B35"/>
    <w:rsid w:val="007B0C06"/>
    <w:rsid w:val="007B20BC"/>
    <w:rsid w:val="007B44F8"/>
    <w:rsid w:val="007B67BD"/>
    <w:rsid w:val="007C0998"/>
    <w:rsid w:val="007C3A3E"/>
    <w:rsid w:val="007C4372"/>
    <w:rsid w:val="007C54B8"/>
    <w:rsid w:val="007C6280"/>
    <w:rsid w:val="007C6913"/>
    <w:rsid w:val="007D259C"/>
    <w:rsid w:val="007D3287"/>
    <w:rsid w:val="007D62BB"/>
    <w:rsid w:val="007D63A2"/>
    <w:rsid w:val="007D742D"/>
    <w:rsid w:val="007E19D8"/>
    <w:rsid w:val="007E453F"/>
    <w:rsid w:val="007E459D"/>
    <w:rsid w:val="007E4B74"/>
    <w:rsid w:val="007E56FB"/>
    <w:rsid w:val="007E5BA3"/>
    <w:rsid w:val="007E61D7"/>
    <w:rsid w:val="007E6518"/>
    <w:rsid w:val="007E77CD"/>
    <w:rsid w:val="007E7AB6"/>
    <w:rsid w:val="007F035B"/>
    <w:rsid w:val="007F0AD4"/>
    <w:rsid w:val="007F0D4B"/>
    <w:rsid w:val="007F2486"/>
    <w:rsid w:val="007F5614"/>
    <w:rsid w:val="008003AB"/>
    <w:rsid w:val="008016C8"/>
    <w:rsid w:val="00802193"/>
    <w:rsid w:val="00802421"/>
    <w:rsid w:val="008033D4"/>
    <w:rsid w:val="00803D3A"/>
    <w:rsid w:val="00804D5C"/>
    <w:rsid w:val="00806B75"/>
    <w:rsid w:val="00807CE4"/>
    <w:rsid w:val="008102AA"/>
    <w:rsid w:val="00811BF9"/>
    <w:rsid w:val="00812BDA"/>
    <w:rsid w:val="00813922"/>
    <w:rsid w:val="00815D14"/>
    <w:rsid w:val="00820E2D"/>
    <w:rsid w:val="00822A97"/>
    <w:rsid w:val="00822C6C"/>
    <w:rsid w:val="0082387A"/>
    <w:rsid w:val="0082414C"/>
    <w:rsid w:val="00827594"/>
    <w:rsid w:val="00832B6E"/>
    <w:rsid w:val="0083361D"/>
    <w:rsid w:val="00834470"/>
    <w:rsid w:val="008346F2"/>
    <w:rsid w:val="00835D32"/>
    <w:rsid w:val="008360CA"/>
    <w:rsid w:val="00836AE6"/>
    <w:rsid w:val="00836E69"/>
    <w:rsid w:val="0083709A"/>
    <w:rsid w:val="0083711B"/>
    <w:rsid w:val="0084170E"/>
    <w:rsid w:val="0084628D"/>
    <w:rsid w:val="00846952"/>
    <w:rsid w:val="00846B5D"/>
    <w:rsid w:val="00847B87"/>
    <w:rsid w:val="00851089"/>
    <w:rsid w:val="00852566"/>
    <w:rsid w:val="008539B9"/>
    <w:rsid w:val="008547AE"/>
    <w:rsid w:val="00856719"/>
    <w:rsid w:val="00860D46"/>
    <w:rsid w:val="0086248B"/>
    <w:rsid w:val="00862BFC"/>
    <w:rsid w:val="00862FD0"/>
    <w:rsid w:val="00864F66"/>
    <w:rsid w:val="00867CDD"/>
    <w:rsid w:val="00867D2C"/>
    <w:rsid w:val="00870B58"/>
    <w:rsid w:val="00871743"/>
    <w:rsid w:val="00874BF4"/>
    <w:rsid w:val="00876B8B"/>
    <w:rsid w:val="00877BE1"/>
    <w:rsid w:val="00877F25"/>
    <w:rsid w:val="008819F2"/>
    <w:rsid w:val="00882186"/>
    <w:rsid w:val="008837E9"/>
    <w:rsid w:val="00883D23"/>
    <w:rsid w:val="00883FC5"/>
    <w:rsid w:val="0088498C"/>
    <w:rsid w:val="00885015"/>
    <w:rsid w:val="008861C3"/>
    <w:rsid w:val="008864FF"/>
    <w:rsid w:val="00887553"/>
    <w:rsid w:val="00887DA3"/>
    <w:rsid w:val="00890757"/>
    <w:rsid w:val="00890EBF"/>
    <w:rsid w:val="00891896"/>
    <w:rsid w:val="0089218C"/>
    <w:rsid w:val="00892FEA"/>
    <w:rsid w:val="00892FFF"/>
    <w:rsid w:val="00897017"/>
    <w:rsid w:val="008A1776"/>
    <w:rsid w:val="008A4407"/>
    <w:rsid w:val="008A4F0C"/>
    <w:rsid w:val="008A766B"/>
    <w:rsid w:val="008B0194"/>
    <w:rsid w:val="008B043A"/>
    <w:rsid w:val="008B111B"/>
    <w:rsid w:val="008B4E4D"/>
    <w:rsid w:val="008B6380"/>
    <w:rsid w:val="008C01CE"/>
    <w:rsid w:val="008C2014"/>
    <w:rsid w:val="008C2EC9"/>
    <w:rsid w:val="008C380B"/>
    <w:rsid w:val="008C398B"/>
    <w:rsid w:val="008C4FDE"/>
    <w:rsid w:val="008C5F01"/>
    <w:rsid w:val="008C67B3"/>
    <w:rsid w:val="008C67ED"/>
    <w:rsid w:val="008C72DD"/>
    <w:rsid w:val="008C76D5"/>
    <w:rsid w:val="008D3163"/>
    <w:rsid w:val="008D321F"/>
    <w:rsid w:val="008D3828"/>
    <w:rsid w:val="008D4B87"/>
    <w:rsid w:val="008D60DC"/>
    <w:rsid w:val="008D7459"/>
    <w:rsid w:val="008D77A1"/>
    <w:rsid w:val="008E03AA"/>
    <w:rsid w:val="008E052C"/>
    <w:rsid w:val="008E05A8"/>
    <w:rsid w:val="008E09F0"/>
    <w:rsid w:val="008E1186"/>
    <w:rsid w:val="008E15E6"/>
    <w:rsid w:val="008E1C98"/>
    <w:rsid w:val="008E1D12"/>
    <w:rsid w:val="008E20D1"/>
    <w:rsid w:val="008E400F"/>
    <w:rsid w:val="008E47BC"/>
    <w:rsid w:val="008E5CF0"/>
    <w:rsid w:val="008E5D07"/>
    <w:rsid w:val="008F0CA2"/>
    <w:rsid w:val="008F0F70"/>
    <w:rsid w:val="008F2364"/>
    <w:rsid w:val="008F2B0E"/>
    <w:rsid w:val="008F2D66"/>
    <w:rsid w:val="008F4C5B"/>
    <w:rsid w:val="008F70F3"/>
    <w:rsid w:val="00900B79"/>
    <w:rsid w:val="00901384"/>
    <w:rsid w:val="009016C9"/>
    <w:rsid w:val="00901979"/>
    <w:rsid w:val="0090328C"/>
    <w:rsid w:val="00903D5D"/>
    <w:rsid w:val="00903D72"/>
    <w:rsid w:val="00903EFD"/>
    <w:rsid w:val="0090481A"/>
    <w:rsid w:val="0090598F"/>
    <w:rsid w:val="00906C0C"/>
    <w:rsid w:val="00910E6C"/>
    <w:rsid w:val="0091248D"/>
    <w:rsid w:val="009128D6"/>
    <w:rsid w:val="00912974"/>
    <w:rsid w:val="00912B66"/>
    <w:rsid w:val="00912B93"/>
    <w:rsid w:val="00912F0A"/>
    <w:rsid w:val="0091437C"/>
    <w:rsid w:val="00914492"/>
    <w:rsid w:val="00914D83"/>
    <w:rsid w:val="00914FEC"/>
    <w:rsid w:val="0091577C"/>
    <w:rsid w:val="00917E85"/>
    <w:rsid w:val="00920F18"/>
    <w:rsid w:val="00921487"/>
    <w:rsid w:val="00924A09"/>
    <w:rsid w:val="0092583E"/>
    <w:rsid w:val="00925A98"/>
    <w:rsid w:val="0093038F"/>
    <w:rsid w:val="00930EB6"/>
    <w:rsid w:val="00932ABD"/>
    <w:rsid w:val="00932BD5"/>
    <w:rsid w:val="00932E9A"/>
    <w:rsid w:val="00933277"/>
    <w:rsid w:val="009334CB"/>
    <w:rsid w:val="00933B77"/>
    <w:rsid w:val="00933BC5"/>
    <w:rsid w:val="00935260"/>
    <w:rsid w:val="00936EE6"/>
    <w:rsid w:val="00936FA4"/>
    <w:rsid w:val="00937696"/>
    <w:rsid w:val="00937D80"/>
    <w:rsid w:val="00940D59"/>
    <w:rsid w:val="00940DE2"/>
    <w:rsid w:val="0094263E"/>
    <w:rsid w:val="00943120"/>
    <w:rsid w:val="00945118"/>
    <w:rsid w:val="00945D3F"/>
    <w:rsid w:val="009467B2"/>
    <w:rsid w:val="00946B79"/>
    <w:rsid w:val="009476CB"/>
    <w:rsid w:val="00950616"/>
    <w:rsid w:val="00950889"/>
    <w:rsid w:val="009508EE"/>
    <w:rsid w:val="00950C76"/>
    <w:rsid w:val="00952506"/>
    <w:rsid w:val="00952607"/>
    <w:rsid w:val="00954E70"/>
    <w:rsid w:val="0095528B"/>
    <w:rsid w:val="009558F6"/>
    <w:rsid w:val="00957FB8"/>
    <w:rsid w:val="00960B33"/>
    <w:rsid w:val="00962E51"/>
    <w:rsid w:val="00963B9F"/>
    <w:rsid w:val="00964273"/>
    <w:rsid w:val="00964DAB"/>
    <w:rsid w:val="00966D71"/>
    <w:rsid w:val="00970EC3"/>
    <w:rsid w:val="00972A5D"/>
    <w:rsid w:val="00972AB4"/>
    <w:rsid w:val="009747F6"/>
    <w:rsid w:val="009749FB"/>
    <w:rsid w:val="00977268"/>
    <w:rsid w:val="009773CD"/>
    <w:rsid w:val="00977F41"/>
    <w:rsid w:val="009808D8"/>
    <w:rsid w:val="0098092D"/>
    <w:rsid w:val="0098535A"/>
    <w:rsid w:val="00985ED4"/>
    <w:rsid w:val="00986A36"/>
    <w:rsid w:val="00986A6D"/>
    <w:rsid w:val="00986FF2"/>
    <w:rsid w:val="00987603"/>
    <w:rsid w:val="00990AE3"/>
    <w:rsid w:val="00991E0B"/>
    <w:rsid w:val="0099415C"/>
    <w:rsid w:val="00994B92"/>
    <w:rsid w:val="009958F0"/>
    <w:rsid w:val="00995E43"/>
    <w:rsid w:val="009972EB"/>
    <w:rsid w:val="009A1254"/>
    <w:rsid w:val="009A32B5"/>
    <w:rsid w:val="009A3520"/>
    <w:rsid w:val="009A405E"/>
    <w:rsid w:val="009A50B4"/>
    <w:rsid w:val="009A5BDA"/>
    <w:rsid w:val="009A69D5"/>
    <w:rsid w:val="009B038C"/>
    <w:rsid w:val="009B52EA"/>
    <w:rsid w:val="009B63BD"/>
    <w:rsid w:val="009C1538"/>
    <w:rsid w:val="009C1595"/>
    <w:rsid w:val="009C180D"/>
    <w:rsid w:val="009C35C2"/>
    <w:rsid w:val="009C3994"/>
    <w:rsid w:val="009C4510"/>
    <w:rsid w:val="009C5A74"/>
    <w:rsid w:val="009C7B20"/>
    <w:rsid w:val="009C7F58"/>
    <w:rsid w:val="009D0310"/>
    <w:rsid w:val="009D121F"/>
    <w:rsid w:val="009D1825"/>
    <w:rsid w:val="009D24B4"/>
    <w:rsid w:val="009D3CAC"/>
    <w:rsid w:val="009D417A"/>
    <w:rsid w:val="009D494A"/>
    <w:rsid w:val="009D4BDD"/>
    <w:rsid w:val="009D4E36"/>
    <w:rsid w:val="009D59D1"/>
    <w:rsid w:val="009D6613"/>
    <w:rsid w:val="009D765B"/>
    <w:rsid w:val="009E0D61"/>
    <w:rsid w:val="009E13BB"/>
    <w:rsid w:val="009E16F9"/>
    <w:rsid w:val="009E2E74"/>
    <w:rsid w:val="009E49B1"/>
    <w:rsid w:val="009E6834"/>
    <w:rsid w:val="009E7560"/>
    <w:rsid w:val="009F02D3"/>
    <w:rsid w:val="009F0D6C"/>
    <w:rsid w:val="009F1407"/>
    <w:rsid w:val="009F2600"/>
    <w:rsid w:val="009F2F12"/>
    <w:rsid w:val="009F3884"/>
    <w:rsid w:val="009F496B"/>
    <w:rsid w:val="009F4B41"/>
    <w:rsid w:val="009F5723"/>
    <w:rsid w:val="009F58B0"/>
    <w:rsid w:val="009F6484"/>
    <w:rsid w:val="009F776B"/>
    <w:rsid w:val="009F7B28"/>
    <w:rsid w:val="00A01430"/>
    <w:rsid w:val="00A022D5"/>
    <w:rsid w:val="00A02B36"/>
    <w:rsid w:val="00A02D2F"/>
    <w:rsid w:val="00A03AF5"/>
    <w:rsid w:val="00A04EE7"/>
    <w:rsid w:val="00A05F92"/>
    <w:rsid w:val="00A061AD"/>
    <w:rsid w:val="00A100C9"/>
    <w:rsid w:val="00A11F04"/>
    <w:rsid w:val="00A1239A"/>
    <w:rsid w:val="00A13576"/>
    <w:rsid w:val="00A14685"/>
    <w:rsid w:val="00A14E8D"/>
    <w:rsid w:val="00A16281"/>
    <w:rsid w:val="00A16304"/>
    <w:rsid w:val="00A16815"/>
    <w:rsid w:val="00A17991"/>
    <w:rsid w:val="00A20DC1"/>
    <w:rsid w:val="00A22F8D"/>
    <w:rsid w:val="00A23883"/>
    <w:rsid w:val="00A262A6"/>
    <w:rsid w:val="00A26855"/>
    <w:rsid w:val="00A26E74"/>
    <w:rsid w:val="00A278C9"/>
    <w:rsid w:val="00A315F9"/>
    <w:rsid w:val="00A31920"/>
    <w:rsid w:val="00A34CC3"/>
    <w:rsid w:val="00A36543"/>
    <w:rsid w:val="00A42B67"/>
    <w:rsid w:val="00A43BF4"/>
    <w:rsid w:val="00A4419C"/>
    <w:rsid w:val="00A44F9F"/>
    <w:rsid w:val="00A45A8E"/>
    <w:rsid w:val="00A46226"/>
    <w:rsid w:val="00A4758B"/>
    <w:rsid w:val="00A47C76"/>
    <w:rsid w:val="00A50697"/>
    <w:rsid w:val="00A50B42"/>
    <w:rsid w:val="00A50D4D"/>
    <w:rsid w:val="00A531AE"/>
    <w:rsid w:val="00A54184"/>
    <w:rsid w:val="00A5668D"/>
    <w:rsid w:val="00A56A49"/>
    <w:rsid w:val="00A57112"/>
    <w:rsid w:val="00A60B9B"/>
    <w:rsid w:val="00A60E20"/>
    <w:rsid w:val="00A61E4D"/>
    <w:rsid w:val="00A62A74"/>
    <w:rsid w:val="00A6429C"/>
    <w:rsid w:val="00A65579"/>
    <w:rsid w:val="00A662F4"/>
    <w:rsid w:val="00A71B27"/>
    <w:rsid w:val="00A73DBC"/>
    <w:rsid w:val="00A73EF8"/>
    <w:rsid w:val="00A74092"/>
    <w:rsid w:val="00A80911"/>
    <w:rsid w:val="00A81598"/>
    <w:rsid w:val="00A82239"/>
    <w:rsid w:val="00A84E0F"/>
    <w:rsid w:val="00A85BD0"/>
    <w:rsid w:val="00A87F8D"/>
    <w:rsid w:val="00A94047"/>
    <w:rsid w:val="00A9430C"/>
    <w:rsid w:val="00A94539"/>
    <w:rsid w:val="00A949A5"/>
    <w:rsid w:val="00A950EB"/>
    <w:rsid w:val="00AA02FA"/>
    <w:rsid w:val="00AA19F0"/>
    <w:rsid w:val="00AA1B9A"/>
    <w:rsid w:val="00AA2264"/>
    <w:rsid w:val="00AA4EC1"/>
    <w:rsid w:val="00AA54E0"/>
    <w:rsid w:val="00AA5882"/>
    <w:rsid w:val="00AA6280"/>
    <w:rsid w:val="00AA62CB"/>
    <w:rsid w:val="00AA6C91"/>
    <w:rsid w:val="00AA79AF"/>
    <w:rsid w:val="00AB02CD"/>
    <w:rsid w:val="00AB05F1"/>
    <w:rsid w:val="00AB143F"/>
    <w:rsid w:val="00AB1B70"/>
    <w:rsid w:val="00AB2918"/>
    <w:rsid w:val="00AB2CE2"/>
    <w:rsid w:val="00AB3021"/>
    <w:rsid w:val="00AB5229"/>
    <w:rsid w:val="00AB68EA"/>
    <w:rsid w:val="00AB7A9B"/>
    <w:rsid w:val="00AC0ADF"/>
    <w:rsid w:val="00AC1E5D"/>
    <w:rsid w:val="00AC293D"/>
    <w:rsid w:val="00AC720E"/>
    <w:rsid w:val="00AD052F"/>
    <w:rsid w:val="00AD198D"/>
    <w:rsid w:val="00AD2B87"/>
    <w:rsid w:val="00AD2DD0"/>
    <w:rsid w:val="00AD3183"/>
    <w:rsid w:val="00AD3CA3"/>
    <w:rsid w:val="00AD4446"/>
    <w:rsid w:val="00AD5D75"/>
    <w:rsid w:val="00AD77C1"/>
    <w:rsid w:val="00AE0543"/>
    <w:rsid w:val="00AE0561"/>
    <w:rsid w:val="00AE3095"/>
    <w:rsid w:val="00AE4CED"/>
    <w:rsid w:val="00AE52AA"/>
    <w:rsid w:val="00AE5875"/>
    <w:rsid w:val="00AE5995"/>
    <w:rsid w:val="00AE6BD5"/>
    <w:rsid w:val="00AE7105"/>
    <w:rsid w:val="00AE7ECB"/>
    <w:rsid w:val="00AF060E"/>
    <w:rsid w:val="00AF22EC"/>
    <w:rsid w:val="00AF29B9"/>
    <w:rsid w:val="00AF3121"/>
    <w:rsid w:val="00AF587B"/>
    <w:rsid w:val="00AF6F43"/>
    <w:rsid w:val="00B00DA1"/>
    <w:rsid w:val="00B01CA7"/>
    <w:rsid w:val="00B02CCE"/>
    <w:rsid w:val="00B071DD"/>
    <w:rsid w:val="00B102F7"/>
    <w:rsid w:val="00B1379C"/>
    <w:rsid w:val="00B14460"/>
    <w:rsid w:val="00B14501"/>
    <w:rsid w:val="00B14798"/>
    <w:rsid w:val="00B1502E"/>
    <w:rsid w:val="00B15DE3"/>
    <w:rsid w:val="00B15E11"/>
    <w:rsid w:val="00B16EA4"/>
    <w:rsid w:val="00B20963"/>
    <w:rsid w:val="00B21373"/>
    <w:rsid w:val="00B225EA"/>
    <w:rsid w:val="00B232DD"/>
    <w:rsid w:val="00B25362"/>
    <w:rsid w:val="00B26C1D"/>
    <w:rsid w:val="00B27947"/>
    <w:rsid w:val="00B27E34"/>
    <w:rsid w:val="00B31642"/>
    <w:rsid w:val="00B32353"/>
    <w:rsid w:val="00B338F2"/>
    <w:rsid w:val="00B33D40"/>
    <w:rsid w:val="00B35786"/>
    <w:rsid w:val="00B35B07"/>
    <w:rsid w:val="00B40D04"/>
    <w:rsid w:val="00B41A55"/>
    <w:rsid w:val="00B4266F"/>
    <w:rsid w:val="00B43ADA"/>
    <w:rsid w:val="00B44026"/>
    <w:rsid w:val="00B44EA0"/>
    <w:rsid w:val="00B468E3"/>
    <w:rsid w:val="00B51392"/>
    <w:rsid w:val="00B526BA"/>
    <w:rsid w:val="00B5780A"/>
    <w:rsid w:val="00B64150"/>
    <w:rsid w:val="00B65100"/>
    <w:rsid w:val="00B65DD5"/>
    <w:rsid w:val="00B65FC6"/>
    <w:rsid w:val="00B66B5E"/>
    <w:rsid w:val="00B679E3"/>
    <w:rsid w:val="00B70BAC"/>
    <w:rsid w:val="00B757EC"/>
    <w:rsid w:val="00B765C7"/>
    <w:rsid w:val="00B87169"/>
    <w:rsid w:val="00B9257F"/>
    <w:rsid w:val="00B93BD0"/>
    <w:rsid w:val="00B93F29"/>
    <w:rsid w:val="00B964E0"/>
    <w:rsid w:val="00B96690"/>
    <w:rsid w:val="00B96CAF"/>
    <w:rsid w:val="00B97AA0"/>
    <w:rsid w:val="00BA105D"/>
    <w:rsid w:val="00BA3200"/>
    <w:rsid w:val="00BA3E38"/>
    <w:rsid w:val="00BA43E5"/>
    <w:rsid w:val="00BA4E02"/>
    <w:rsid w:val="00BA5B25"/>
    <w:rsid w:val="00BA6DA9"/>
    <w:rsid w:val="00BA7F9A"/>
    <w:rsid w:val="00BB007F"/>
    <w:rsid w:val="00BB0BC8"/>
    <w:rsid w:val="00BB1552"/>
    <w:rsid w:val="00BB37EB"/>
    <w:rsid w:val="00BB4277"/>
    <w:rsid w:val="00BB5143"/>
    <w:rsid w:val="00BB594D"/>
    <w:rsid w:val="00BB6181"/>
    <w:rsid w:val="00BC038F"/>
    <w:rsid w:val="00BC17AA"/>
    <w:rsid w:val="00BC5A01"/>
    <w:rsid w:val="00BD040C"/>
    <w:rsid w:val="00BD062A"/>
    <w:rsid w:val="00BD0844"/>
    <w:rsid w:val="00BD0A75"/>
    <w:rsid w:val="00BD1CC4"/>
    <w:rsid w:val="00BD1CED"/>
    <w:rsid w:val="00BD367A"/>
    <w:rsid w:val="00BD36D6"/>
    <w:rsid w:val="00BD583F"/>
    <w:rsid w:val="00BD59AF"/>
    <w:rsid w:val="00BD5DC1"/>
    <w:rsid w:val="00BD6D25"/>
    <w:rsid w:val="00BD74EB"/>
    <w:rsid w:val="00BE0814"/>
    <w:rsid w:val="00BE0B98"/>
    <w:rsid w:val="00BE0C99"/>
    <w:rsid w:val="00BE1EB8"/>
    <w:rsid w:val="00BE287B"/>
    <w:rsid w:val="00BE52B0"/>
    <w:rsid w:val="00BE63E3"/>
    <w:rsid w:val="00BE6B63"/>
    <w:rsid w:val="00BF0238"/>
    <w:rsid w:val="00BF263A"/>
    <w:rsid w:val="00BF4119"/>
    <w:rsid w:val="00BF5883"/>
    <w:rsid w:val="00BF5DFF"/>
    <w:rsid w:val="00BF5E13"/>
    <w:rsid w:val="00BF5E42"/>
    <w:rsid w:val="00BF604E"/>
    <w:rsid w:val="00BF6E6A"/>
    <w:rsid w:val="00C00BFF"/>
    <w:rsid w:val="00C00D60"/>
    <w:rsid w:val="00C02FBB"/>
    <w:rsid w:val="00C03B5B"/>
    <w:rsid w:val="00C05D26"/>
    <w:rsid w:val="00C06A79"/>
    <w:rsid w:val="00C06C76"/>
    <w:rsid w:val="00C07858"/>
    <w:rsid w:val="00C11B44"/>
    <w:rsid w:val="00C12072"/>
    <w:rsid w:val="00C12235"/>
    <w:rsid w:val="00C123CB"/>
    <w:rsid w:val="00C125F8"/>
    <w:rsid w:val="00C12EC2"/>
    <w:rsid w:val="00C12FA0"/>
    <w:rsid w:val="00C13121"/>
    <w:rsid w:val="00C14547"/>
    <w:rsid w:val="00C147F5"/>
    <w:rsid w:val="00C14CE9"/>
    <w:rsid w:val="00C21135"/>
    <w:rsid w:val="00C24C36"/>
    <w:rsid w:val="00C24D51"/>
    <w:rsid w:val="00C25B25"/>
    <w:rsid w:val="00C275C5"/>
    <w:rsid w:val="00C30455"/>
    <w:rsid w:val="00C3060F"/>
    <w:rsid w:val="00C31E58"/>
    <w:rsid w:val="00C34C58"/>
    <w:rsid w:val="00C36F56"/>
    <w:rsid w:val="00C40141"/>
    <w:rsid w:val="00C43891"/>
    <w:rsid w:val="00C44E71"/>
    <w:rsid w:val="00C46B10"/>
    <w:rsid w:val="00C46C57"/>
    <w:rsid w:val="00C470CE"/>
    <w:rsid w:val="00C501A1"/>
    <w:rsid w:val="00C510B4"/>
    <w:rsid w:val="00C53030"/>
    <w:rsid w:val="00C5323C"/>
    <w:rsid w:val="00C5345A"/>
    <w:rsid w:val="00C565E6"/>
    <w:rsid w:val="00C57C67"/>
    <w:rsid w:val="00C62117"/>
    <w:rsid w:val="00C621E9"/>
    <w:rsid w:val="00C62A35"/>
    <w:rsid w:val="00C63ECF"/>
    <w:rsid w:val="00C63FC7"/>
    <w:rsid w:val="00C657CB"/>
    <w:rsid w:val="00C672B0"/>
    <w:rsid w:val="00C70E5F"/>
    <w:rsid w:val="00C70E8E"/>
    <w:rsid w:val="00C72559"/>
    <w:rsid w:val="00C7342B"/>
    <w:rsid w:val="00C7421A"/>
    <w:rsid w:val="00C76FD3"/>
    <w:rsid w:val="00C77549"/>
    <w:rsid w:val="00C80F08"/>
    <w:rsid w:val="00C83462"/>
    <w:rsid w:val="00C847ED"/>
    <w:rsid w:val="00C852DA"/>
    <w:rsid w:val="00C86164"/>
    <w:rsid w:val="00C86281"/>
    <w:rsid w:val="00C90435"/>
    <w:rsid w:val="00C90DFB"/>
    <w:rsid w:val="00C92FCD"/>
    <w:rsid w:val="00C93A6B"/>
    <w:rsid w:val="00C94586"/>
    <w:rsid w:val="00C94CA3"/>
    <w:rsid w:val="00C94CE7"/>
    <w:rsid w:val="00C95189"/>
    <w:rsid w:val="00C956C5"/>
    <w:rsid w:val="00C96EC2"/>
    <w:rsid w:val="00C978C9"/>
    <w:rsid w:val="00C97C15"/>
    <w:rsid w:val="00CA0576"/>
    <w:rsid w:val="00CA1E20"/>
    <w:rsid w:val="00CA420E"/>
    <w:rsid w:val="00CA47EA"/>
    <w:rsid w:val="00CA4AC1"/>
    <w:rsid w:val="00CB058E"/>
    <w:rsid w:val="00CB087A"/>
    <w:rsid w:val="00CB0D12"/>
    <w:rsid w:val="00CB1CDF"/>
    <w:rsid w:val="00CB368D"/>
    <w:rsid w:val="00CB3957"/>
    <w:rsid w:val="00CB3EB0"/>
    <w:rsid w:val="00CB6E09"/>
    <w:rsid w:val="00CB7602"/>
    <w:rsid w:val="00CC0458"/>
    <w:rsid w:val="00CC0E77"/>
    <w:rsid w:val="00CC146C"/>
    <w:rsid w:val="00CC421B"/>
    <w:rsid w:val="00CC4F31"/>
    <w:rsid w:val="00CD042A"/>
    <w:rsid w:val="00CD13C4"/>
    <w:rsid w:val="00CD2EE9"/>
    <w:rsid w:val="00CD3899"/>
    <w:rsid w:val="00CD5AD5"/>
    <w:rsid w:val="00CD686F"/>
    <w:rsid w:val="00CD6B4B"/>
    <w:rsid w:val="00CD6F70"/>
    <w:rsid w:val="00CE0AA6"/>
    <w:rsid w:val="00CE0DE3"/>
    <w:rsid w:val="00CE2B8D"/>
    <w:rsid w:val="00CE5764"/>
    <w:rsid w:val="00CE66A5"/>
    <w:rsid w:val="00CE7768"/>
    <w:rsid w:val="00CE7DFB"/>
    <w:rsid w:val="00CF0071"/>
    <w:rsid w:val="00CF0AEA"/>
    <w:rsid w:val="00CF1E15"/>
    <w:rsid w:val="00CF33D6"/>
    <w:rsid w:val="00CF436E"/>
    <w:rsid w:val="00CF4708"/>
    <w:rsid w:val="00CF4F23"/>
    <w:rsid w:val="00CF5146"/>
    <w:rsid w:val="00D00656"/>
    <w:rsid w:val="00D02469"/>
    <w:rsid w:val="00D030CD"/>
    <w:rsid w:val="00D0319A"/>
    <w:rsid w:val="00D050CB"/>
    <w:rsid w:val="00D051AB"/>
    <w:rsid w:val="00D0534D"/>
    <w:rsid w:val="00D05571"/>
    <w:rsid w:val="00D056EC"/>
    <w:rsid w:val="00D06491"/>
    <w:rsid w:val="00D07037"/>
    <w:rsid w:val="00D075A1"/>
    <w:rsid w:val="00D078EC"/>
    <w:rsid w:val="00D105C2"/>
    <w:rsid w:val="00D115E9"/>
    <w:rsid w:val="00D12C7F"/>
    <w:rsid w:val="00D15BEE"/>
    <w:rsid w:val="00D20413"/>
    <w:rsid w:val="00D210EB"/>
    <w:rsid w:val="00D2250C"/>
    <w:rsid w:val="00D2304C"/>
    <w:rsid w:val="00D2577E"/>
    <w:rsid w:val="00D309AC"/>
    <w:rsid w:val="00D32466"/>
    <w:rsid w:val="00D333E0"/>
    <w:rsid w:val="00D33855"/>
    <w:rsid w:val="00D34725"/>
    <w:rsid w:val="00D347B5"/>
    <w:rsid w:val="00D37862"/>
    <w:rsid w:val="00D41007"/>
    <w:rsid w:val="00D421F3"/>
    <w:rsid w:val="00D42A99"/>
    <w:rsid w:val="00D42F43"/>
    <w:rsid w:val="00D45316"/>
    <w:rsid w:val="00D455AC"/>
    <w:rsid w:val="00D462B0"/>
    <w:rsid w:val="00D47071"/>
    <w:rsid w:val="00D507D6"/>
    <w:rsid w:val="00D50C32"/>
    <w:rsid w:val="00D53BD8"/>
    <w:rsid w:val="00D54D28"/>
    <w:rsid w:val="00D5505C"/>
    <w:rsid w:val="00D551F6"/>
    <w:rsid w:val="00D56012"/>
    <w:rsid w:val="00D579FD"/>
    <w:rsid w:val="00D61711"/>
    <w:rsid w:val="00D62000"/>
    <w:rsid w:val="00D675F3"/>
    <w:rsid w:val="00D67A40"/>
    <w:rsid w:val="00D70E5F"/>
    <w:rsid w:val="00D7163A"/>
    <w:rsid w:val="00D74055"/>
    <w:rsid w:val="00D740D4"/>
    <w:rsid w:val="00D7483A"/>
    <w:rsid w:val="00D752EC"/>
    <w:rsid w:val="00D76657"/>
    <w:rsid w:val="00D77DDA"/>
    <w:rsid w:val="00D8250B"/>
    <w:rsid w:val="00D82C1A"/>
    <w:rsid w:val="00D832D2"/>
    <w:rsid w:val="00D85A6E"/>
    <w:rsid w:val="00D85D1B"/>
    <w:rsid w:val="00D85FB3"/>
    <w:rsid w:val="00D86953"/>
    <w:rsid w:val="00D9005E"/>
    <w:rsid w:val="00D90268"/>
    <w:rsid w:val="00D9130B"/>
    <w:rsid w:val="00D92F57"/>
    <w:rsid w:val="00D93C96"/>
    <w:rsid w:val="00D951A1"/>
    <w:rsid w:val="00D96313"/>
    <w:rsid w:val="00D968D7"/>
    <w:rsid w:val="00D96C71"/>
    <w:rsid w:val="00D96F15"/>
    <w:rsid w:val="00D9744F"/>
    <w:rsid w:val="00DA03E5"/>
    <w:rsid w:val="00DA05ED"/>
    <w:rsid w:val="00DA0C34"/>
    <w:rsid w:val="00DA159A"/>
    <w:rsid w:val="00DA17EC"/>
    <w:rsid w:val="00DA2A89"/>
    <w:rsid w:val="00DA332C"/>
    <w:rsid w:val="00DA33C8"/>
    <w:rsid w:val="00DA632F"/>
    <w:rsid w:val="00DA7BEB"/>
    <w:rsid w:val="00DB4AE0"/>
    <w:rsid w:val="00DB5D5F"/>
    <w:rsid w:val="00DB6FC8"/>
    <w:rsid w:val="00DC01E2"/>
    <w:rsid w:val="00DC1210"/>
    <w:rsid w:val="00DC2FCE"/>
    <w:rsid w:val="00DC3514"/>
    <w:rsid w:val="00DC38E2"/>
    <w:rsid w:val="00DC3BDD"/>
    <w:rsid w:val="00DC46E9"/>
    <w:rsid w:val="00DC51A7"/>
    <w:rsid w:val="00DC5CC6"/>
    <w:rsid w:val="00DC757A"/>
    <w:rsid w:val="00DD0122"/>
    <w:rsid w:val="00DD2009"/>
    <w:rsid w:val="00DD20E1"/>
    <w:rsid w:val="00DD48F6"/>
    <w:rsid w:val="00DD4C48"/>
    <w:rsid w:val="00DD652F"/>
    <w:rsid w:val="00DD794E"/>
    <w:rsid w:val="00DD7DE4"/>
    <w:rsid w:val="00DE109D"/>
    <w:rsid w:val="00DE1379"/>
    <w:rsid w:val="00DE274E"/>
    <w:rsid w:val="00DE2C25"/>
    <w:rsid w:val="00DE2DFB"/>
    <w:rsid w:val="00DE355C"/>
    <w:rsid w:val="00DE6131"/>
    <w:rsid w:val="00DE6341"/>
    <w:rsid w:val="00DE7428"/>
    <w:rsid w:val="00DF0819"/>
    <w:rsid w:val="00DF2CE6"/>
    <w:rsid w:val="00DF377F"/>
    <w:rsid w:val="00DF3DB7"/>
    <w:rsid w:val="00DF5F14"/>
    <w:rsid w:val="00E00651"/>
    <w:rsid w:val="00E00F5C"/>
    <w:rsid w:val="00E01E7E"/>
    <w:rsid w:val="00E02723"/>
    <w:rsid w:val="00E03EBD"/>
    <w:rsid w:val="00E05FD0"/>
    <w:rsid w:val="00E07311"/>
    <w:rsid w:val="00E07BD9"/>
    <w:rsid w:val="00E102AB"/>
    <w:rsid w:val="00E119CC"/>
    <w:rsid w:val="00E131D7"/>
    <w:rsid w:val="00E14B84"/>
    <w:rsid w:val="00E176D6"/>
    <w:rsid w:val="00E20161"/>
    <w:rsid w:val="00E22942"/>
    <w:rsid w:val="00E230B4"/>
    <w:rsid w:val="00E24657"/>
    <w:rsid w:val="00E25ACD"/>
    <w:rsid w:val="00E340B7"/>
    <w:rsid w:val="00E350CD"/>
    <w:rsid w:val="00E35B4C"/>
    <w:rsid w:val="00E363C9"/>
    <w:rsid w:val="00E40425"/>
    <w:rsid w:val="00E42DDB"/>
    <w:rsid w:val="00E43120"/>
    <w:rsid w:val="00E467A7"/>
    <w:rsid w:val="00E46C4D"/>
    <w:rsid w:val="00E47AD4"/>
    <w:rsid w:val="00E47EC0"/>
    <w:rsid w:val="00E53D8D"/>
    <w:rsid w:val="00E54875"/>
    <w:rsid w:val="00E54B43"/>
    <w:rsid w:val="00E572BE"/>
    <w:rsid w:val="00E579F9"/>
    <w:rsid w:val="00E60A26"/>
    <w:rsid w:val="00E63DF4"/>
    <w:rsid w:val="00E6439B"/>
    <w:rsid w:val="00E64D77"/>
    <w:rsid w:val="00E66325"/>
    <w:rsid w:val="00E66BED"/>
    <w:rsid w:val="00E67431"/>
    <w:rsid w:val="00E67446"/>
    <w:rsid w:val="00E67A80"/>
    <w:rsid w:val="00E76A0A"/>
    <w:rsid w:val="00E76D7F"/>
    <w:rsid w:val="00E77FC1"/>
    <w:rsid w:val="00E800BF"/>
    <w:rsid w:val="00E80256"/>
    <w:rsid w:val="00E80F44"/>
    <w:rsid w:val="00E82ACB"/>
    <w:rsid w:val="00E83038"/>
    <w:rsid w:val="00E83D19"/>
    <w:rsid w:val="00E844EC"/>
    <w:rsid w:val="00E91BEA"/>
    <w:rsid w:val="00E9456C"/>
    <w:rsid w:val="00E94D31"/>
    <w:rsid w:val="00E9691D"/>
    <w:rsid w:val="00E96CCD"/>
    <w:rsid w:val="00EA2B8F"/>
    <w:rsid w:val="00EA2FCD"/>
    <w:rsid w:val="00EA3AAC"/>
    <w:rsid w:val="00EA4617"/>
    <w:rsid w:val="00EA55AF"/>
    <w:rsid w:val="00EA5CBC"/>
    <w:rsid w:val="00EA6461"/>
    <w:rsid w:val="00EA65FF"/>
    <w:rsid w:val="00EA68E1"/>
    <w:rsid w:val="00EA6A9A"/>
    <w:rsid w:val="00EA6FD8"/>
    <w:rsid w:val="00EA7EB6"/>
    <w:rsid w:val="00EA7EDB"/>
    <w:rsid w:val="00EB1C56"/>
    <w:rsid w:val="00EB2451"/>
    <w:rsid w:val="00EB3CCE"/>
    <w:rsid w:val="00EB5C21"/>
    <w:rsid w:val="00EB5F06"/>
    <w:rsid w:val="00EB73B2"/>
    <w:rsid w:val="00EC1B0D"/>
    <w:rsid w:val="00EC5269"/>
    <w:rsid w:val="00EC75FD"/>
    <w:rsid w:val="00EC78AB"/>
    <w:rsid w:val="00EC7A09"/>
    <w:rsid w:val="00ED013D"/>
    <w:rsid w:val="00ED0A21"/>
    <w:rsid w:val="00ED15AB"/>
    <w:rsid w:val="00ED22D9"/>
    <w:rsid w:val="00ED2BDD"/>
    <w:rsid w:val="00ED4050"/>
    <w:rsid w:val="00ED543F"/>
    <w:rsid w:val="00ED6876"/>
    <w:rsid w:val="00ED7B3D"/>
    <w:rsid w:val="00EE06A5"/>
    <w:rsid w:val="00EE11E3"/>
    <w:rsid w:val="00EE2E0E"/>
    <w:rsid w:val="00EE42C0"/>
    <w:rsid w:val="00EE4705"/>
    <w:rsid w:val="00EE5050"/>
    <w:rsid w:val="00EE5A52"/>
    <w:rsid w:val="00EE6CCA"/>
    <w:rsid w:val="00EE7467"/>
    <w:rsid w:val="00EF034C"/>
    <w:rsid w:val="00EF2EFA"/>
    <w:rsid w:val="00EF2FE6"/>
    <w:rsid w:val="00EF5667"/>
    <w:rsid w:val="00EF6C5A"/>
    <w:rsid w:val="00F00086"/>
    <w:rsid w:val="00F00A27"/>
    <w:rsid w:val="00F06B98"/>
    <w:rsid w:val="00F108F0"/>
    <w:rsid w:val="00F10FBF"/>
    <w:rsid w:val="00F146C9"/>
    <w:rsid w:val="00F1563C"/>
    <w:rsid w:val="00F16860"/>
    <w:rsid w:val="00F1691F"/>
    <w:rsid w:val="00F16B78"/>
    <w:rsid w:val="00F17211"/>
    <w:rsid w:val="00F220C2"/>
    <w:rsid w:val="00F2220F"/>
    <w:rsid w:val="00F22B8F"/>
    <w:rsid w:val="00F2378F"/>
    <w:rsid w:val="00F23C39"/>
    <w:rsid w:val="00F24836"/>
    <w:rsid w:val="00F25910"/>
    <w:rsid w:val="00F259C7"/>
    <w:rsid w:val="00F259F6"/>
    <w:rsid w:val="00F25B57"/>
    <w:rsid w:val="00F26433"/>
    <w:rsid w:val="00F27F65"/>
    <w:rsid w:val="00F30E9F"/>
    <w:rsid w:val="00F325C4"/>
    <w:rsid w:val="00F332A9"/>
    <w:rsid w:val="00F35AFB"/>
    <w:rsid w:val="00F36B18"/>
    <w:rsid w:val="00F409E8"/>
    <w:rsid w:val="00F42EB2"/>
    <w:rsid w:val="00F434CB"/>
    <w:rsid w:val="00F43812"/>
    <w:rsid w:val="00F511E4"/>
    <w:rsid w:val="00F5345C"/>
    <w:rsid w:val="00F53979"/>
    <w:rsid w:val="00F53AA8"/>
    <w:rsid w:val="00F54F9E"/>
    <w:rsid w:val="00F55B8D"/>
    <w:rsid w:val="00F56201"/>
    <w:rsid w:val="00F577BA"/>
    <w:rsid w:val="00F614A4"/>
    <w:rsid w:val="00F61DD3"/>
    <w:rsid w:val="00F647FC"/>
    <w:rsid w:val="00F649DB"/>
    <w:rsid w:val="00F64D4A"/>
    <w:rsid w:val="00F65549"/>
    <w:rsid w:val="00F70180"/>
    <w:rsid w:val="00F709E3"/>
    <w:rsid w:val="00F70A9F"/>
    <w:rsid w:val="00F73015"/>
    <w:rsid w:val="00F73662"/>
    <w:rsid w:val="00F73D3F"/>
    <w:rsid w:val="00F73FBC"/>
    <w:rsid w:val="00F80D12"/>
    <w:rsid w:val="00F80E7F"/>
    <w:rsid w:val="00F82A4C"/>
    <w:rsid w:val="00F83E43"/>
    <w:rsid w:val="00F844E2"/>
    <w:rsid w:val="00F86264"/>
    <w:rsid w:val="00F90B36"/>
    <w:rsid w:val="00F9116A"/>
    <w:rsid w:val="00F9180B"/>
    <w:rsid w:val="00F91E25"/>
    <w:rsid w:val="00F925C9"/>
    <w:rsid w:val="00F94C2C"/>
    <w:rsid w:val="00F96032"/>
    <w:rsid w:val="00F96698"/>
    <w:rsid w:val="00F96B6C"/>
    <w:rsid w:val="00F96BE9"/>
    <w:rsid w:val="00FA0E2D"/>
    <w:rsid w:val="00FA1A48"/>
    <w:rsid w:val="00FA200E"/>
    <w:rsid w:val="00FA29AA"/>
    <w:rsid w:val="00FA3542"/>
    <w:rsid w:val="00FA59FF"/>
    <w:rsid w:val="00FA665F"/>
    <w:rsid w:val="00FB0320"/>
    <w:rsid w:val="00FB134A"/>
    <w:rsid w:val="00FB2502"/>
    <w:rsid w:val="00FB2616"/>
    <w:rsid w:val="00FB3ECB"/>
    <w:rsid w:val="00FB42AE"/>
    <w:rsid w:val="00FB4A91"/>
    <w:rsid w:val="00FB5048"/>
    <w:rsid w:val="00FB5A98"/>
    <w:rsid w:val="00FB5AE1"/>
    <w:rsid w:val="00FB6E95"/>
    <w:rsid w:val="00FC2475"/>
    <w:rsid w:val="00FC26DF"/>
    <w:rsid w:val="00FC3C75"/>
    <w:rsid w:val="00FC50CC"/>
    <w:rsid w:val="00FC53A5"/>
    <w:rsid w:val="00FC7A1F"/>
    <w:rsid w:val="00FD16F7"/>
    <w:rsid w:val="00FD2898"/>
    <w:rsid w:val="00FD4B3A"/>
    <w:rsid w:val="00FD5B46"/>
    <w:rsid w:val="00FD6104"/>
    <w:rsid w:val="00FD652C"/>
    <w:rsid w:val="00FD6CAF"/>
    <w:rsid w:val="00FD6FA6"/>
    <w:rsid w:val="00FD769C"/>
    <w:rsid w:val="00FD7A18"/>
    <w:rsid w:val="00FD7C81"/>
    <w:rsid w:val="00FE1219"/>
    <w:rsid w:val="00FE2158"/>
    <w:rsid w:val="00FE22A5"/>
    <w:rsid w:val="00FE2CD5"/>
    <w:rsid w:val="00FE5888"/>
    <w:rsid w:val="00FE6D69"/>
    <w:rsid w:val="00FF0A05"/>
    <w:rsid w:val="00FF1481"/>
    <w:rsid w:val="00FF1BFF"/>
    <w:rsid w:val="00FF33DE"/>
    <w:rsid w:val="00FF51F7"/>
    <w:rsid w:val="00FF6911"/>
    <w:rsid w:val="00FF77E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F508B1"/>
  <w15:docId w15:val="{89EB5487-B892-044F-9EC9-8C12B3425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0597"/>
    <w:pPr>
      <w:spacing w:after="0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rsid w:val="00933B77"/>
    <w:pPr>
      <w:keepNext/>
      <w:keepLines/>
      <w:spacing w:before="480"/>
      <w:jc w:val="center"/>
      <w:outlineLvl w:val="0"/>
    </w:pPr>
    <w:rPr>
      <w:rFonts w:eastAsiaTheme="majorEastAsia" w:cs="Times New Roman (Headings CS)"/>
      <w:b/>
      <w:bCs/>
      <w:smallCaps/>
      <w:color w:val="000000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rsid w:val="00933B77"/>
    <w:pPr>
      <w:keepNext/>
      <w:keepLines/>
      <w:spacing w:before="40"/>
      <w:jc w:val="center"/>
      <w:outlineLvl w:val="1"/>
    </w:pPr>
    <w:rPr>
      <w:rFonts w:ascii="Times New Roman Bold" w:eastAsiaTheme="majorEastAsia" w:hAnsi="Times New Roman Bold" w:cs="Times New Roman (Headings CS)"/>
      <w:b/>
      <w:smallCaps/>
      <w:color w:val="000000" w:themeColor="text1"/>
      <w:sz w:val="30"/>
      <w:szCs w:val="26"/>
    </w:rPr>
  </w:style>
  <w:style w:type="paragraph" w:styleId="Heading3">
    <w:name w:val="heading 3"/>
    <w:basedOn w:val="Normal"/>
    <w:next w:val="Normal"/>
    <w:link w:val="Heading3Char"/>
    <w:rsid w:val="00A5668D"/>
    <w:pPr>
      <w:keepNext/>
      <w:keepLines/>
      <w:spacing w:before="40"/>
      <w:jc w:val="center"/>
      <w:outlineLvl w:val="2"/>
    </w:pPr>
    <w:rPr>
      <w:rFonts w:eastAsiaTheme="majorEastAsia" w:cs="Times New Roman (Headings CS)"/>
      <w:b/>
      <w:color w:val="000000" w:themeColor="text1"/>
      <w:u w:val="single"/>
    </w:rPr>
  </w:style>
  <w:style w:type="paragraph" w:styleId="Heading4">
    <w:name w:val="heading 4"/>
    <w:basedOn w:val="Normal"/>
    <w:next w:val="Normal"/>
    <w:link w:val="Heading4Char"/>
    <w:rsid w:val="00933B7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7E72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E72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C11DD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rsid w:val="00B96CAF"/>
  </w:style>
  <w:style w:type="character" w:customStyle="1" w:styleId="FootnoteTextChar">
    <w:name w:val="Footnote Text Char"/>
    <w:basedOn w:val="DefaultParagraphFont"/>
    <w:link w:val="FootnoteText"/>
    <w:rsid w:val="00B96CAF"/>
  </w:style>
  <w:style w:type="character" w:styleId="FootnoteReference">
    <w:name w:val="footnote reference"/>
    <w:basedOn w:val="DefaultParagraphFont"/>
    <w:rsid w:val="00B96CAF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933B77"/>
    <w:rPr>
      <w:rFonts w:ascii="Times New Roman" w:eastAsiaTheme="majorEastAsia" w:hAnsi="Times New Roman" w:cs="Times New Roman (Headings CS)"/>
      <w:b/>
      <w:bCs/>
      <w:smallCaps/>
      <w:color w:val="000000" w:themeColor="text1"/>
      <w:sz w:val="36"/>
      <w:szCs w:val="32"/>
    </w:rPr>
  </w:style>
  <w:style w:type="paragraph" w:styleId="ListParagraph">
    <w:name w:val="List Paragraph"/>
    <w:basedOn w:val="Normal"/>
    <w:rsid w:val="00E363C9"/>
    <w:pPr>
      <w:ind w:left="720"/>
      <w:contextualSpacing/>
    </w:pPr>
  </w:style>
  <w:style w:type="paragraph" w:styleId="Header">
    <w:name w:val="header"/>
    <w:basedOn w:val="Normal"/>
    <w:link w:val="HeaderChar"/>
    <w:rsid w:val="0000055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0055F"/>
  </w:style>
  <w:style w:type="paragraph" w:styleId="Footer">
    <w:name w:val="footer"/>
    <w:basedOn w:val="Normal"/>
    <w:link w:val="FooterChar"/>
    <w:rsid w:val="0000055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0055F"/>
  </w:style>
  <w:style w:type="paragraph" w:styleId="NormalWeb">
    <w:name w:val="Normal (Web)"/>
    <w:basedOn w:val="Normal"/>
    <w:rsid w:val="005F7206"/>
  </w:style>
  <w:style w:type="character" w:styleId="UnresolvedMention">
    <w:name w:val="Unresolved Mention"/>
    <w:basedOn w:val="DefaultParagraphFont"/>
    <w:uiPriority w:val="99"/>
    <w:semiHidden/>
    <w:unhideWhenUsed/>
    <w:rsid w:val="001A244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5A104C"/>
    <w:rPr>
      <w:color w:val="800080" w:themeColor="followedHyperlink"/>
      <w:u w:val="single"/>
    </w:rPr>
  </w:style>
  <w:style w:type="table" w:styleId="TableGrid">
    <w:name w:val="Table Grid"/>
    <w:basedOn w:val="TableNormal"/>
    <w:rsid w:val="00C470C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A5668D"/>
    <w:rPr>
      <w:rFonts w:ascii="Times New Roman" w:eastAsiaTheme="majorEastAsia" w:hAnsi="Times New Roman" w:cs="Times New Roman (Headings CS)"/>
      <w:b/>
      <w:color w:val="000000" w:themeColor="text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D3183"/>
    <w:rPr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933B77"/>
    <w:rPr>
      <w:rFonts w:ascii="Times New Roman Bold" w:eastAsiaTheme="majorEastAsia" w:hAnsi="Times New Roman Bold" w:cs="Times New Roman (Headings CS)"/>
      <w:b/>
      <w:smallCaps/>
      <w:color w:val="000000" w:themeColor="text1"/>
      <w:sz w:val="30"/>
      <w:szCs w:val="26"/>
    </w:rPr>
  </w:style>
  <w:style w:type="character" w:customStyle="1" w:styleId="Heading4Char">
    <w:name w:val="Heading 4 Char"/>
    <w:basedOn w:val="DefaultParagraphFont"/>
    <w:link w:val="Heading4"/>
    <w:rsid w:val="00933B7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6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278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15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7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788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29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2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7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740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53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5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67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78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7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02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16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4545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2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98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4CDE4F2-C54C-E041-B51D-AFF8F50AE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22</Pages>
  <Words>6205</Words>
  <Characters>35373</Characters>
  <Application>Microsoft Office Word</Application>
  <DocSecurity>0</DocSecurity>
  <Lines>294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Princeton University</Company>
  <LinksUpToDate>false</LinksUpToDate>
  <CharactersWithSpaces>41496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Macnamara</dc:creator>
  <cp:keywords/>
  <cp:lastModifiedBy>Brooke Noel Macnamara</cp:lastModifiedBy>
  <cp:revision>69</cp:revision>
  <cp:lastPrinted>2025-12-01T15:09:00Z</cp:lastPrinted>
  <dcterms:created xsi:type="dcterms:W3CDTF">2026-01-01T14:50:00Z</dcterms:created>
  <dcterms:modified xsi:type="dcterms:W3CDTF">2026-10-01T00:32:00Z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7606f69-b0ae-4874-be30-7d43a3c7be10_Enabled">
    <vt:lpwstr>true</vt:lpwstr>
  </property>
  <property fmtid="{D5CDD505-2E9C-101B-9397-08002B2CF9AE}" pid="3" name="MSIP_Label_f7606f69-b0ae-4874-be30-7d43a3c7be10_SetDate">
    <vt:lpwstr>2025-05-31T18:33:47Z</vt:lpwstr>
  </property>
  <property fmtid="{D5CDD505-2E9C-101B-9397-08002B2CF9AE}" pid="4" name="MSIP_Label_f7606f69-b0ae-4874-be30-7d43a3c7be10_Method">
    <vt:lpwstr>Standard</vt:lpwstr>
  </property>
  <property fmtid="{D5CDD505-2E9C-101B-9397-08002B2CF9AE}" pid="5" name="MSIP_Label_f7606f69-b0ae-4874-be30-7d43a3c7be10_Name">
    <vt:lpwstr>defa4170-0d19-0005-0001-bc88714345d2</vt:lpwstr>
  </property>
  <property fmtid="{D5CDD505-2E9C-101B-9397-08002B2CF9AE}" pid="6" name="MSIP_Label_f7606f69-b0ae-4874-be30-7d43a3c7be10_SiteId">
    <vt:lpwstr>4130bd39-7c53-419c-b1e5-8758d6d63f21</vt:lpwstr>
  </property>
  <property fmtid="{D5CDD505-2E9C-101B-9397-08002B2CF9AE}" pid="7" name="MSIP_Label_f7606f69-b0ae-4874-be30-7d43a3c7be10_ActionId">
    <vt:lpwstr>81b46179-8c63-4feb-a84f-e41c85d07496</vt:lpwstr>
  </property>
  <property fmtid="{D5CDD505-2E9C-101B-9397-08002B2CF9AE}" pid="8" name="MSIP_Label_f7606f69-b0ae-4874-be30-7d43a3c7be10_ContentBits">
    <vt:lpwstr>0</vt:lpwstr>
  </property>
  <property fmtid="{D5CDD505-2E9C-101B-9397-08002B2CF9AE}" pid="9" name="MSIP_Label_f7606f69-b0ae-4874-be30-7d43a3c7be10_Tag">
    <vt:lpwstr>50, 3, 0, 1</vt:lpwstr>
  </property>
</Properties>
</file>